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748D0" w14:textId="2045497D" w:rsidR="00804B8D" w:rsidRPr="00804B8D" w:rsidRDefault="00A36346" w:rsidP="00DE7A16">
      <w:pPr>
        <w:widowControl w:val="0"/>
        <w:spacing w:after="0" w:line="360" w:lineRule="auto"/>
        <w:jc w:val="center"/>
        <w:rPr>
          <w:rFonts w:ascii="Cambria" w:hAnsi="Cambria"/>
          <w:b/>
          <w:bCs/>
          <w:smallCaps/>
          <w:sz w:val="32"/>
          <w:szCs w:val="32"/>
        </w:rPr>
      </w:pPr>
      <w:r w:rsidRPr="00804B8D">
        <w:rPr>
          <w:rFonts w:ascii="Cambria" w:hAnsi="Cambria"/>
          <w:b/>
          <w:bCs/>
          <w:smallCaps/>
          <w:sz w:val="32"/>
          <w:szCs w:val="32"/>
        </w:rPr>
        <w:t xml:space="preserve">Προκήρυξη θέσεων μεταπτυχιακών φοιτητών/φοιτητριών </w:t>
      </w:r>
    </w:p>
    <w:p w14:paraId="0AAF87CD" w14:textId="6E47C448" w:rsidR="00804B8D" w:rsidRDefault="00A36346" w:rsidP="00DE7A16">
      <w:pPr>
        <w:widowControl w:val="0"/>
        <w:spacing w:after="0" w:line="360" w:lineRule="auto"/>
        <w:jc w:val="center"/>
        <w:rPr>
          <w:rFonts w:ascii="Cambria" w:hAnsi="Cambria"/>
          <w:b/>
          <w:bCs/>
          <w:sz w:val="24"/>
          <w:szCs w:val="24"/>
        </w:rPr>
      </w:pPr>
      <w:r w:rsidRPr="001B5BED">
        <w:rPr>
          <w:rFonts w:ascii="Cambria" w:hAnsi="Cambria"/>
          <w:b/>
          <w:bCs/>
          <w:sz w:val="24"/>
          <w:szCs w:val="24"/>
        </w:rPr>
        <w:t>στο Διατμηματικό Πρόγραμμα Μεταπτυχιακών Σπουδών (</w:t>
      </w:r>
      <w:r w:rsidR="00221000" w:rsidRPr="001B5BED">
        <w:rPr>
          <w:rFonts w:ascii="Cambria" w:hAnsi="Cambria"/>
          <w:b/>
          <w:bCs/>
          <w:sz w:val="24"/>
          <w:szCs w:val="24"/>
        </w:rPr>
        <w:t>Δ.Π.Μ.Σ.</w:t>
      </w:r>
      <w:r w:rsidRPr="001B5BED">
        <w:rPr>
          <w:rFonts w:ascii="Cambria" w:hAnsi="Cambria"/>
          <w:b/>
          <w:bCs/>
          <w:sz w:val="24"/>
          <w:szCs w:val="24"/>
        </w:rPr>
        <w:t xml:space="preserve">) </w:t>
      </w:r>
    </w:p>
    <w:p w14:paraId="4D4D3CAC" w14:textId="77777777" w:rsidR="00804B8D" w:rsidRPr="00804B8D" w:rsidRDefault="00A36346" w:rsidP="00DE7A16">
      <w:pPr>
        <w:widowControl w:val="0"/>
        <w:spacing w:after="0" w:line="360" w:lineRule="auto"/>
        <w:jc w:val="center"/>
        <w:rPr>
          <w:rFonts w:ascii="Cambria" w:hAnsi="Cambria"/>
          <w:b/>
          <w:bCs/>
          <w:smallCaps/>
          <w:sz w:val="32"/>
          <w:szCs w:val="32"/>
        </w:rPr>
      </w:pPr>
      <w:r w:rsidRPr="00804B8D">
        <w:rPr>
          <w:rFonts w:ascii="Cambria" w:hAnsi="Cambria"/>
          <w:b/>
          <w:bCs/>
          <w:smallCaps/>
          <w:sz w:val="32"/>
          <w:szCs w:val="32"/>
        </w:rPr>
        <w:t xml:space="preserve">«Διεπιστημονική Διαχείριση των Χρόνιων Νοσημάτων, της Αναπηρίας και της Γήρανσης» </w:t>
      </w:r>
    </w:p>
    <w:p w14:paraId="55C751CC" w14:textId="6456D03D" w:rsidR="00804B8D" w:rsidRPr="007A543B" w:rsidRDefault="00804B8D" w:rsidP="00DE7A16">
      <w:pPr>
        <w:widowControl w:val="0"/>
        <w:spacing w:after="0" w:line="360" w:lineRule="auto"/>
        <w:jc w:val="center"/>
        <w:rPr>
          <w:rFonts w:ascii="Cambria" w:hAnsi="Cambria"/>
          <w:b/>
          <w:bCs/>
          <w:sz w:val="24"/>
          <w:szCs w:val="24"/>
          <w:lang w:val="en-US"/>
        </w:rPr>
      </w:pPr>
      <w:r w:rsidRPr="001B5BED">
        <w:rPr>
          <w:rFonts w:ascii="Cambria" w:hAnsi="Cambria"/>
          <w:b/>
          <w:bCs/>
          <w:sz w:val="24"/>
          <w:szCs w:val="24"/>
        </w:rPr>
        <w:t>για το ακαδημαϊκό έτος 202</w:t>
      </w:r>
      <w:r w:rsidR="007A543B">
        <w:rPr>
          <w:rFonts w:ascii="Cambria" w:hAnsi="Cambria"/>
          <w:b/>
          <w:bCs/>
          <w:sz w:val="24"/>
          <w:szCs w:val="24"/>
          <w:lang w:val="en-US"/>
        </w:rPr>
        <w:t>4</w:t>
      </w:r>
      <w:r w:rsidRPr="001B5BED">
        <w:rPr>
          <w:rFonts w:ascii="Cambria" w:hAnsi="Cambria"/>
          <w:b/>
          <w:bCs/>
          <w:sz w:val="24"/>
          <w:szCs w:val="24"/>
        </w:rPr>
        <w:t>-202</w:t>
      </w:r>
      <w:r w:rsidR="007A543B">
        <w:rPr>
          <w:rFonts w:ascii="Cambria" w:hAnsi="Cambria"/>
          <w:b/>
          <w:bCs/>
          <w:sz w:val="24"/>
          <w:szCs w:val="24"/>
          <w:lang w:val="en-US"/>
        </w:rPr>
        <w:t>5</w:t>
      </w:r>
    </w:p>
    <w:p w14:paraId="72625A6B" w14:textId="4233A126" w:rsidR="00A36346" w:rsidRPr="001B5BED" w:rsidRDefault="00A36346" w:rsidP="00DE7A16">
      <w:pPr>
        <w:widowControl w:val="0"/>
        <w:spacing w:after="0" w:line="360" w:lineRule="auto"/>
        <w:rPr>
          <w:rFonts w:ascii="Cambria" w:hAnsi="Cambria"/>
          <w:sz w:val="24"/>
          <w:szCs w:val="24"/>
        </w:rPr>
      </w:pPr>
    </w:p>
    <w:p w14:paraId="59A0320E" w14:textId="77777777" w:rsidR="00C70CED" w:rsidRDefault="00FF6BB6" w:rsidP="00C70CED">
      <w:pPr>
        <w:widowControl w:val="0"/>
        <w:spacing w:after="0" w:line="360" w:lineRule="auto"/>
        <w:jc w:val="both"/>
        <w:rPr>
          <w:rFonts w:ascii="Cambria" w:hAnsi="Cambria"/>
          <w:sz w:val="24"/>
          <w:szCs w:val="24"/>
          <w:lang w:val="en-US"/>
        </w:rPr>
      </w:pPr>
      <w:r w:rsidRPr="001B5BED">
        <w:rPr>
          <w:rFonts w:ascii="Cambria" w:hAnsi="Cambria"/>
          <w:sz w:val="24"/>
          <w:szCs w:val="24"/>
        </w:rPr>
        <w:t xml:space="preserve">Τα Τμήματα Κοινωνικής Εργασίας (Συντονιστής - Επισπεύδον Τμήμα) και Επιστημών Διατροφής και </w:t>
      </w:r>
      <w:proofErr w:type="spellStart"/>
      <w:r w:rsidRPr="001B5BED">
        <w:rPr>
          <w:rFonts w:ascii="Cambria" w:hAnsi="Cambria"/>
          <w:sz w:val="24"/>
          <w:szCs w:val="24"/>
        </w:rPr>
        <w:t>Διαιτολογίας</w:t>
      </w:r>
      <w:proofErr w:type="spellEnd"/>
      <w:r w:rsidRPr="001B5BED">
        <w:rPr>
          <w:rFonts w:ascii="Cambria" w:hAnsi="Cambria"/>
          <w:sz w:val="24"/>
          <w:szCs w:val="24"/>
        </w:rPr>
        <w:t xml:space="preserve"> της Σχολής Επιστημών Υγείας, μαζί με το Τμήμα Διοίκησης Επιχειρήσεων και Τουρισμού της Σχολής Επιστημών Διοίκησης και Οικονομίας του Ελληνικού Μεσογειακού Πανεπιστημίου (ΕΛΜΕΠΑ)</w:t>
      </w:r>
      <w:r w:rsidR="008941E9" w:rsidRPr="001B5BED">
        <w:rPr>
          <w:rFonts w:ascii="Cambria" w:hAnsi="Cambria"/>
          <w:sz w:val="24"/>
          <w:szCs w:val="24"/>
        </w:rPr>
        <w:t xml:space="preserve"> </w:t>
      </w:r>
      <w:r w:rsidR="008941E9" w:rsidRPr="001B5BED">
        <w:rPr>
          <w:rFonts w:ascii="Cambria" w:hAnsi="Cambria"/>
          <w:b/>
          <w:bCs/>
          <w:sz w:val="24"/>
          <w:szCs w:val="24"/>
        </w:rPr>
        <w:t xml:space="preserve">προκηρύσσουν </w:t>
      </w:r>
      <w:r w:rsidR="005D61FE" w:rsidRPr="001B5BED">
        <w:rPr>
          <w:rFonts w:ascii="Cambria" w:hAnsi="Cambria"/>
          <w:b/>
          <w:bCs/>
          <w:sz w:val="24"/>
          <w:szCs w:val="24"/>
        </w:rPr>
        <w:t xml:space="preserve">35 θέσεις μεταπτυχιακών φοιτητών/τριών πλήρους φοίτησης </w:t>
      </w:r>
      <w:r w:rsidR="008941E9" w:rsidRPr="001B5BED">
        <w:rPr>
          <w:rFonts w:ascii="Cambria" w:hAnsi="Cambria"/>
          <w:sz w:val="24"/>
          <w:szCs w:val="24"/>
        </w:rPr>
        <w:t>στο Δ</w:t>
      </w:r>
      <w:r w:rsidR="009B2895">
        <w:rPr>
          <w:rFonts w:ascii="Cambria" w:hAnsi="Cambria"/>
          <w:sz w:val="24"/>
          <w:szCs w:val="24"/>
        </w:rPr>
        <w:t>.</w:t>
      </w:r>
      <w:r w:rsidR="008941E9" w:rsidRPr="001B5BED">
        <w:rPr>
          <w:rFonts w:ascii="Cambria" w:hAnsi="Cambria"/>
          <w:sz w:val="24"/>
          <w:szCs w:val="24"/>
        </w:rPr>
        <w:t>Π</w:t>
      </w:r>
      <w:r w:rsidR="009B2895">
        <w:rPr>
          <w:rFonts w:ascii="Cambria" w:hAnsi="Cambria"/>
          <w:sz w:val="24"/>
          <w:szCs w:val="24"/>
        </w:rPr>
        <w:t>.</w:t>
      </w:r>
      <w:r w:rsidR="008941E9" w:rsidRPr="001B5BED">
        <w:rPr>
          <w:rFonts w:ascii="Cambria" w:hAnsi="Cambria"/>
          <w:sz w:val="24"/>
          <w:szCs w:val="24"/>
        </w:rPr>
        <w:t>Μ</w:t>
      </w:r>
      <w:r w:rsidR="009B2895">
        <w:rPr>
          <w:rFonts w:ascii="Cambria" w:hAnsi="Cambria"/>
          <w:sz w:val="24"/>
          <w:szCs w:val="24"/>
        </w:rPr>
        <w:t>.</w:t>
      </w:r>
      <w:r w:rsidR="008941E9" w:rsidRPr="001B5BED">
        <w:rPr>
          <w:rFonts w:ascii="Cambria" w:hAnsi="Cambria"/>
          <w:sz w:val="24"/>
          <w:szCs w:val="24"/>
        </w:rPr>
        <w:t>Σ</w:t>
      </w:r>
      <w:r w:rsidR="009B2895">
        <w:rPr>
          <w:rFonts w:ascii="Cambria" w:hAnsi="Cambria"/>
          <w:sz w:val="24"/>
          <w:szCs w:val="24"/>
        </w:rPr>
        <w:t>.</w:t>
      </w:r>
      <w:r w:rsidR="008941E9" w:rsidRPr="001B5BED">
        <w:rPr>
          <w:rFonts w:ascii="Cambria" w:hAnsi="Cambria"/>
          <w:sz w:val="24"/>
          <w:szCs w:val="24"/>
        </w:rPr>
        <w:t xml:space="preserve"> «Διεπιστημονική Διαχείριση των Χρόνιων Νοσημάτων, της Αναπηρίας και της Γήρανσης» για το ακαδημαϊκό έτος 202</w:t>
      </w:r>
      <w:r w:rsidR="007A543B">
        <w:rPr>
          <w:rFonts w:ascii="Cambria" w:hAnsi="Cambria"/>
          <w:sz w:val="24"/>
          <w:szCs w:val="24"/>
          <w:lang w:val="en-US"/>
        </w:rPr>
        <w:t>4</w:t>
      </w:r>
      <w:r w:rsidR="008941E9" w:rsidRPr="001B5BED">
        <w:rPr>
          <w:rFonts w:ascii="Cambria" w:hAnsi="Cambria"/>
          <w:sz w:val="24"/>
          <w:szCs w:val="24"/>
        </w:rPr>
        <w:t>-202</w:t>
      </w:r>
      <w:r w:rsidR="007A543B">
        <w:rPr>
          <w:rFonts w:ascii="Cambria" w:hAnsi="Cambria"/>
          <w:sz w:val="24"/>
          <w:szCs w:val="24"/>
          <w:lang w:val="en-US"/>
        </w:rPr>
        <w:t>5</w:t>
      </w:r>
      <w:r w:rsidR="005D61FE" w:rsidRPr="001B5BED">
        <w:rPr>
          <w:rFonts w:ascii="Cambria" w:hAnsi="Cambria"/>
          <w:sz w:val="24"/>
          <w:szCs w:val="24"/>
        </w:rPr>
        <w:t>.</w:t>
      </w:r>
    </w:p>
    <w:p w14:paraId="6C7C41CA" w14:textId="77777777" w:rsidR="00C70CED" w:rsidRPr="00C70CED" w:rsidRDefault="00C70CED" w:rsidP="00C70CED">
      <w:pPr>
        <w:widowControl w:val="0"/>
        <w:spacing w:after="0" w:line="360" w:lineRule="auto"/>
        <w:jc w:val="both"/>
        <w:rPr>
          <w:rFonts w:ascii="Cambria" w:hAnsi="Cambria"/>
          <w:sz w:val="12"/>
          <w:szCs w:val="12"/>
          <w:lang w:val="en-US"/>
        </w:rPr>
      </w:pPr>
    </w:p>
    <w:p w14:paraId="73118C86" w14:textId="2C3AF2AB" w:rsidR="00221000" w:rsidRPr="001B5BED" w:rsidRDefault="00221000" w:rsidP="00C70CED">
      <w:pPr>
        <w:widowControl w:val="0"/>
        <w:spacing w:after="0" w:line="360" w:lineRule="auto"/>
        <w:jc w:val="both"/>
        <w:rPr>
          <w:rFonts w:ascii="Cambria" w:hAnsi="Cambria"/>
          <w:sz w:val="24"/>
          <w:szCs w:val="24"/>
        </w:rPr>
      </w:pPr>
      <w:r w:rsidRPr="001B5BED">
        <w:rPr>
          <w:rFonts w:ascii="Cambria" w:hAnsi="Cambria"/>
          <w:b/>
          <w:bCs/>
          <w:sz w:val="24"/>
          <w:szCs w:val="24"/>
        </w:rPr>
        <w:t>Σκοπός</w:t>
      </w:r>
      <w:r w:rsidRPr="001B5BED">
        <w:rPr>
          <w:rFonts w:ascii="Cambria" w:hAnsi="Cambria"/>
          <w:sz w:val="24"/>
          <w:szCs w:val="24"/>
        </w:rPr>
        <w:t xml:space="preserve"> του Δ.Π.Μ.Σ. είναι η δημιουργία άρτια εκπαιδευμένων επαγγελματιών με σύγχρονες και εξειδικευμένες γνώσεις και δεξιότητες στην πρόληψη και διαχείριση των σύνθετων και πολυπαραγοντικών κλινικών, διατροφικών και ψυχοκοινωνικών προβλημάτων που σχετίζονται με τα χρόνια νοσήματα, την αναπηρία και τη γήρανση μέσα από μια διεπιστημονική προσέγγιση</w:t>
      </w:r>
      <w:r w:rsidR="00422C61" w:rsidRPr="001B5BED">
        <w:rPr>
          <w:rFonts w:ascii="Cambria" w:hAnsi="Cambria"/>
          <w:sz w:val="24"/>
          <w:szCs w:val="24"/>
        </w:rPr>
        <w:t xml:space="preserve"> και με βάση σύγχρονες αρχές ηγεσίας, διοίκησης ανθρώπινου δυναμικού, αλλά και διαχείρισης των αλλαγών σε επίπεδο οργανισμών</w:t>
      </w:r>
      <w:r w:rsidRPr="001B5BED">
        <w:rPr>
          <w:rFonts w:ascii="Cambria" w:hAnsi="Cambria"/>
          <w:sz w:val="24"/>
          <w:szCs w:val="24"/>
        </w:rPr>
        <w:t xml:space="preserve">. </w:t>
      </w:r>
    </w:p>
    <w:p w14:paraId="40009AC4" w14:textId="77777777" w:rsidR="00C70CED" w:rsidRPr="00C70CED" w:rsidRDefault="00C70CED" w:rsidP="00C70CED">
      <w:pPr>
        <w:widowControl w:val="0"/>
        <w:spacing w:after="0" w:line="360" w:lineRule="auto"/>
        <w:jc w:val="both"/>
        <w:rPr>
          <w:rFonts w:ascii="Cambria" w:hAnsi="Cambria"/>
          <w:sz w:val="12"/>
          <w:szCs w:val="12"/>
          <w:lang w:val="en-US"/>
        </w:rPr>
      </w:pPr>
    </w:p>
    <w:p w14:paraId="525C2F5B" w14:textId="12CF1146" w:rsidR="00255D9B" w:rsidRPr="001B5BED" w:rsidRDefault="004A381E" w:rsidP="00DE7A16">
      <w:pPr>
        <w:widowControl w:val="0"/>
        <w:autoSpaceDE w:val="0"/>
        <w:spacing w:after="0" w:line="360" w:lineRule="auto"/>
        <w:jc w:val="both"/>
        <w:rPr>
          <w:rFonts w:ascii="Cambria" w:hAnsi="Cambria"/>
          <w:sz w:val="24"/>
          <w:szCs w:val="24"/>
        </w:rPr>
      </w:pPr>
      <w:r w:rsidRPr="001B5BED">
        <w:rPr>
          <w:rFonts w:ascii="Cambria" w:hAnsi="Cambria"/>
          <w:b/>
          <w:bCs/>
          <w:sz w:val="24"/>
          <w:szCs w:val="24"/>
        </w:rPr>
        <w:t>Απονεμόμενο Δίπλωμα</w:t>
      </w:r>
      <w:r w:rsidR="00F93271" w:rsidRPr="001B5BED">
        <w:rPr>
          <w:rFonts w:ascii="Cambria" w:hAnsi="Cambria"/>
          <w:b/>
          <w:bCs/>
          <w:sz w:val="24"/>
          <w:szCs w:val="24"/>
        </w:rPr>
        <w:t xml:space="preserve"> </w:t>
      </w:r>
      <w:r w:rsidRPr="001B5BED">
        <w:rPr>
          <w:rFonts w:ascii="Cambria" w:hAnsi="Cambria"/>
          <w:b/>
          <w:bCs/>
          <w:sz w:val="24"/>
          <w:szCs w:val="24"/>
        </w:rPr>
        <w:t>– Ειδικεύσεις</w:t>
      </w:r>
      <w:r w:rsidR="00255D9B" w:rsidRPr="001B5BED">
        <w:rPr>
          <w:rFonts w:ascii="Cambria" w:hAnsi="Cambria"/>
          <w:b/>
          <w:bCs/>
          <w:sz w:val="24"/>
          <w:szCs w:val="24"/>
        </w:rPr>
        <w:t xml:space="preserve">: </w:t>
      </w:r>
      <w:r w:rsidRPr="001B5BED">
        <w:rPr>
          <w:rFonts w:ascii="Cambria" w:hAnsi="Cambria"/>
          <w:sz w:val="24"/>
          <w:szCs w:val="24"/>
        </w:rPr>
        <w:t>Το Δ.Π.Μ.Σ. απονέμει Δίπλωμα Μεταπτυχιακών Σπουδών (Δ.Μ.Σ.) στη «Διεπιστημονική Διαχείριση των Χρόνιων Νοσημάτων, της Αναπηρίας και της Γήρανσης»</w:t>
      </w:r>
      <w:r w:rsidR="004F0FE8" w:rsidRPr="001B5BED">
        <w:rPr>
          <w:rFonts w:ascii="Cambria" w:hAnsi="Cambria"/>
          <w:sz w:val="24"/>
          <w:szCs w:val="24"/>
        </w:rPr>
        <w:t xml:space="preserve"> </w:t>
      </w:r>
      <w:r w:rsidRPr="001B5BED">
        <w:rPr>
          <w:rFonts w:ascii="Cambria" w:hAnsi="Cambria"/>
          <w:sz w:val="24"/>
          <w:szCs w:val="24"/>
        </w:rPr>
        <w:t xml:space="preserve">με τις εξής ειδικεύσεις: </w:t>
      </w:r>
    </w:p>
    <w:p w14:paraId="1F539511" w14:textId="4D1F4260" w:rsidR="004A381E" w:rsidRPr="001B5BED" w:rsidRDefault="004A381E" w:rsidP="00DE7A16">
      <w:pPr>
        <w:pStyle w:val="a3"/>
        <w:widowControl w:val="0"/>
        <w:numPr>
          <w:ilvl w:val="0"/>
          <w:numId w:val="4"/>
        </w:numPr>
        <w:autoSpaceDE w:val="0"/>
        <w:spacing w:line="360" w:lineRule="auto"/>
        <w:jc w:val="both"/>
        <w:rPr>
          <w:rFonts w:ascii="Cambria" w:hAnsi="Cambria"/>
        </w:rPr>
      </w:pPr>
      <w:r w:rsidRPr="001B5BED">
        <w:rPr>
          <w:rFonts w:ascii="Cambria" w:hAnsi="Cambria"/>
        </w:rPr>
        <w:t>Ηγεσία σε Διεπιστημονικές Ομάδες Υγείας και Πρόνοιας</w:t>
      </w:r>
      <w:r w:rsidR="00663DE8" w:rsidRPr="001B5BED">
        <w:rPr>
          <w:rFonts w:ascii="Cambria" w:hAnsi="Cambria"/>
        </w:rPr>
        <w:t>.</w:t>
      </w:r>
    </w:p>
    <w:p w14:paraId="648A6538" w14:textId="2BCC2B87" w:rsidR="004A381E" w:rsidRPr="001B5BED" w:rsidRDefault="004A381E" w:rsidP="00DE7A16">
      <w:pPr>
        <w:pStyle w:val="a3"/>
        <w:widowControl w:val="0"/>
        <w:numPr>
          <w:ilvl w:val="0"/>
          <w:numId w:val="4"/>
        </w:numPr>
        <w:autoSpaceDE w:val="0"/>
        <w:spacing w:line="360" w:lineRule="auto"/>
        <w:jc w:val="both"/>
        <w:rPr>
          <w:rFonts w:ascii="Cambria" w:hAnsi="Cambria"/>
        </w:rPr>
      </w:pPr>
      <w:r w:rsidRPr="001B5BED">
        <w:rPr>
          <w:rFonts w:ascii="Cambria" w:hAnsi="Cambria"/>
        </w:rPr>
        <w:t>Κοινωνική Εργασία στη Διαχείριση Χρόνιων Νοσημάτων και Αναπηρίας</w:t>
      </w:r>
      <w:r w:rsidR="00663DE8" w:rsidRPr="001B5BED">
        <w:rPr>
          <w:rFonts w:ascii="Cambria" w:hAnsi="Cambria"/>
        </w:rPr>
        <w:t>.</w:t>
      </w:r>
      <w:r w:rsidRPr="001B5BED">
        <w:rPr>
          <w:rFonts w:ascii="Cambria" w:hAnsi="Cambria"/>
        </w:rPr>
        <w:t xml:space="preserve"> </w:t>
      </w:r>
    </w:p>
    <w:p w14:paraId="6A34C045" w14:textId="77777777" w:rsidR="001B5BED" w:rsidRDefault="004A381E" w:rsidP="00DE7A16">
      <w:pPr>
        <w:pStyle w:val="a3"/>
        <w:widowControl w:val="0"/>
        <w:numPr>
          <w:ilvl w:val="0"/>
          <w:numId w:val="4"/>
        </w:numPr>
        <w:autoSpaceDE w:val="0"/>
        <w:spacing w:line="360" w:lineRule="auto"/>
        <w:jc w:val="both"/>
        <w:rPr>
          <w:rFonts w:ascii="Cambria" w:hAnsi="Cambria"/>
        </w:rPr>
      </w:pPr>
      <w:r w:rsidRPr="001B5BED">
        <w:rPr>
          <w:rFonts w:ascii="Cambria" w:hAnsi="Cambria"/>
        </w:rPr>
        <w:t>Τεκμηριωμένη Διαιτητική Πρακτική στη Διαχείριση Χρόνιων Νοσημάτων και Αναπηρίας</w:t>
      </w:r>
      <w:r w:rsidR="00663DE8" w:rsidRPr="001B5BED">
        <w:rPr>
          <w:rFonts w:ascii="Cambria" w:hAnsi="Cambria"/>
        </w:rPr>
        <w:t>.</w:t>
      </w:r>
    </w:p>
    <w:p w14:paraId="0E7CCF2A" w14:textId="4D2FF474" w:rsidR="001B5BED" w:rsidRPr="00EC485E" w:rsidRDefault="001B5BED" w:rsidP="00DE7A16">
      <w:pPr>
        <w:widowControl w:val="0"/>
        <w:autoSpaceDE w:val="0"/>
        <w:spacing w:after="0" w:line="360" w:lineRule="auto"/>
        <w:jc w:val="both"/>
        <w:rPr>
          <w:rFonts w:ascii="Cambria" w:hAnsi="Cambria"/>
          <w:i/>
          <w:iCs/>
          <w:sz w:val="24"/>
          <w:szCs w:val="24"/>
        </w:rPr>
      </w:pPr>
      <w:r w:rsidRPr="00EC485E">
        <w:rPr>
          <w:rFonts w:ascii="Cambria" w:hAnsi="Cambria"/>
          <w:i/>
          <w:iCs/>
          <w:sz w:val="24"/>
          <w:szCs w:val="24"/>
        </w:rPr>
        <w:t xml:space="preserve">Επισήμανση: </w:t>
      </w:r>
    </w:p>
    <w:p w14:paraId="4A44D370" w14:textId="594084B1" w:rsidR="001B5BED" w:rsidRPr="00EC485E" w:rsidRDefault="001B5BED" w:rsidP="00DE7A16">
      <w:pPr>
        <w:pStyle w:val="a3"/>
        <w:widowControl w:val="0"/>
        <w:numPr>
          <w:ilvl w:val="0"/>
          <w:numId w:val="10"/>
        </w:numPr>
        <w:autoSpaceDE w:val="0"/>
        <w:spacing w:line="360" w:lineRule="auto"/>
        <w:ind w:left="567" w:hanging="425"/>
        <w:jc w:val="both"/>
        <w:rPr>
          <w:rFonts w:ascii="Cambria" w:hAnsi="Cambria"/>
        </w:rPr>
      </w:pPr>
      <w:r w:rsidRPr="00EC485E">
        <w:rPr>
          <w:rFonts w:ascii="Cambria" w:hAnsi="Cambria"/>
        </w:rPr>
        <w:t>Για την επιλογή της</w:t>
      </w:r>
      <w:r w:rsidR="00576DB8" w:rsidRPr="00EC485E">
        <w:rPr>
          <w:rFonts w:ascii="Cambria" w:hAnsi="Cambria"/>
        </w:rPr>
        <w:t xml:space="preserve"> ειδίκευση</w:t>
      </w:r>
      <w:r w:rsidRPr="00EC485E">
        <w:rPr>
          <w:rFonts w:ascii="Cambria" w:hAnsi="Cambria"/>
        </w:rPr>
        <w:t>ς</w:t>
      </w:r>
      <w:r w:rsidR="00576DB8" w:rsidRPr="00EC485E">
        <w:rPr>
          <w:rFonts w:ascii="Cambria" w:hAnsi="Cambria"/>
        </w:rPr>
        <w:t xml:space="preserve"> ‘Κοινωνική Εργασία στη Διαχείριση Χρόνιων Νοσημάτων και Αναπηρίας’ </w:t>
      </w:r>
      <w:r w:rsidRPr="00EC485E">
        <w:rPr>
          <w:rFonts w:ascii="Cambria" w:hAnsi="Cambria"/>
        </w:rPr>
        <w:t>απαιτείται</w:t>
      </w:r>
      <w:r w:rsidR="00576DB8" w:rsidRPr="00EC485E">
        <w:rPr>
          <w:rFonts w:ascii="Cambria" w:hAnsi="Cambria"/>
        </w:rPr>
        <w:t xml:space="preserve"> προπτυχιακό</w:t>
      </w:r>
      <w:r w:rsidRPr="00EC485E">
        <w:rPr>
          <w:rFonts w:ascii="Cambria" w:hAnsi="Cambria"/>
        </w:rPr>
        <w:t>ς</w:t>
      </w:r>
      <w:r w:rsidR="00576DB8" w:rsidRPr="00EC485E">
        <w:rPr>
          <w:rFonts w:ascii="Cambria" w:hAnsi="Cambria"/>
        </w:rPr>
        <w:t xml:space="preserve"> τίτλο</w:t>
      </w:r>
      <w:r w:rsidRPr="00EC485E">
        <w:rPr>
          <w:rFonts w:ascii="Cambria" w:hAnsi="Cambria"/>
        </w:rPr>
        <w:t>ς</w:t>
      </w:r>
      <w:r w:rsidR="00576DB8" w:rsidRPr="00EC485E">
        <w:rPr>
          <w:rFonts w:ascii="Cambria" w:hAnsi="Cambria"/>
        </w:rPr>
        <w:t xml:space="preserve"> σπουδών στην Κοινωνική Εργασία.</w:t>
      </w:r>
    </w:p>
    <w:p w14:paraId="7A4F8760" w14:textId="03D9207B" w:rsidR="00576DB8" w:rsidRPr="00DC7104" w:rsidRDefault="001B5BED" w:rsidP="00DC7104">
      <w:pPr>
        <w:pStyle w:val="a3"/>
        <w:widowControl w:val="0"/>
        <w:numPr>
          <w:ilvl w:val="0"/>
          <w:numId w:val="10"/>
        </w:numPr>
        <w:autoSpaceDE w:val="0"/>
        <w:spacing w:line="360" w:lineRule="auto"/>
        <w:ind w:left="567" w:hanging="425"/>
        <w:jc w:val="both"/>
        <w:rPr>
          <w:rFonts w:ascii="Cambria" w:hAnsi="Cambria"/>
        </w:rPr>
      </w:pPr>
      <w:r w:rsidRPr="00EC485E">
        <w:rPr>
          <w:rFonts w:ascii="Cambria" w:hAnsi="Cambria"/>
        </w:rPr>
        <w:lastRenderedPageBreak/>
        <w:t xml:space="preserve">Για την επιλογή της ειδίκευσης </w:t>
      </w:r>
      <w:r w:rsidR="00F40C7C" w:rsidRPr="00EC485E">
        <w:rPr>
          <w:rFonts w:ascii="Cambria" w:hAnsi="Cambria"/>
        </w:rPr>
        <w:t>‘</w:t>
      </w:r>
      <w:r w:rsidR="00576DB8" w:rsidRPr="00EC485E">
        <w:rPr>
          <w:rFonts w:ascii="Cambria" w:hAnsi="Cambria"/>
        </w:rPr>
        <w:t xml:space="preserve">Τεκμηριωμένη Διαιτητική Πρακτική στη Διαχείριση Χρόνιων Νοσημάτων και Αναπηρίας’ </w:t>
      </w:r>
      <w:r w:rsidRPr="00EC485E">
        <w:rPr>
          <w:rFonts w:ascii="Cambria" w:hAnsi="Cambria"/>
        </w:rPr>
        <w:t xml:space="preserve">απαιτείται προπτυχιακό </w:t>
      </w:r>
      <w:r w:rsidR="00576DB8" w:rsidRPr="00EC485E">
        <w:rPr>
          <w:rFonts w:ascii="Cambria" w:hAnsi="Cambria"/>
        </w:rPr>
        <w:t xml:space="preserve">ή μεταπτυχιακό </w:t>
      </w:r>
      <w:r w:rsidR="00DC7104" w:rsidRPr="00EC485E">
        <w:rPr>
          <w:rFonts w:ascii="Cambria" w:hAnsi="Cambria"/>
        </w:rPr>
        <w:t>υπόβαθρο στη διατροφή</w:t>
      </w:r>
      <w:r w:rsidR="00DC7104" w:rsidRPr="00DC7104">
        <w:rPr>
          <w:rFonts w:ascii="Cambria" w:hAnsi="Cambria"/>
        </w:rPr>
        <w:t xml:space="preserve"> </w:t>
      </w:r>
      <w:r w:rsidR="00DC7104" w:rsidRPr="00EC485E">
        <w:rPr>
          <w:rFonts w:ascii="Cambria" w:hAnsi="Cambria"/>
        </w:rPr>
        <w:t>ή/και γενικότερα</w:t>
      </w:r>
      <w:r w:rsidR="00DC7104" w:rsidRPr="00DC7104">
        <w:rPr>
          <w:rFonts w:ascii="Cambria" w:hAnsi="Cambria"/>
        </w:rPr>
        <w:t xml:space="preserve"> </w:t>
      </w:r>
      <w:r w:rsidR="00DC7104" w:rsidRPr="00EC485E">
        <w:rPr>
          <w:rFonts w:ascii="Cambria" w:hAnsi="Cambria"/>
        </w:rPr>
        <w:t>στην υγεία του</w:t>
      </w:r>
      <w:r w:rsidR="00DC7104" w:rsidRPr="00DC7104">
        <w:rPr>
          <w:rFonts w:ascii="Cambria" w:hAnsi="Cambria"/>
        </w:rPr>
        <w:t xml:space="preserve"> </w:t>
      </w:r>
      <w:r w:rsidR="00DC7104" w:rsidRPr="00EC485E">
        <w:rPr>
          <w:rFonts w:ascii="Cambria" w:hAnsi="Cambria"/>
        </w:rPr>
        <w:t>ανθρώπου</w:t>
      </w:r>
      <w:r w:rsidR="00DC7104">
        <w:rPr>
          <w:rFonts w:ascii="Cambria" w:hAnsi="Cambria"/>
          <w:lang w:val="en-US"/>
        </w:rPr>
        <w:t>.</w:t>
      </w:r>
    </w:p>
    <w:p w14:paraId="23D67301" w14:textId="67CBD683" w:rsidR="00805BEE" w:rsidRPr="001B5BED" w:rsidRDefault="00805BEE" w:rsidP="00DE7A16">
      <w:pPr>
        <w:widowControl w:val="0"/>
        <w:autoSpaceDE w:val="0"/>
        <w:spacing w:after="0" w:line="360" w:lineRule="auto"/>
        <w:jc w:val="both"/>
        <w:rPr>
          <w:rFonts w:ascii="Cambria" w:hAnsi="Cambria"/>
          <w:sz w:val="24"/>
          <w:szCs w:val="24"/>
        </w:rPr>
      </w:pPr>
      <w:r w:rsidRPr="001B5BED">
        <w:rPr>
          <w:rFonts w:ascii="Cambria" w:hAnsi="Cambria"/>
          <w:sz w:val="24"/>
          <w:szCs w:val="24"/>
          <w:lang w:val="en-US"/>
        </w:rPr>
        <w:t>O</w:t>
      </w:r>
      <w:r w:rsidRPr="001B5BED">
        <w:rPr>
          <w:rFonts w:ascii="Cambria" w:hAnsi="Cambria"/>
          <w:sz w:val="24"/>
          <w:szCs w:val="24"/>
        </w:rPr>
        <w:t>ι φοιτητές/</w:t>
      </w:r>
      <w:proofErr w:type="spellStart"/>
      <w:r w:rsidRPr="001B5BED">
        <w:rPr>
          <w:rFonts w:ascii="Cambria" w:hAnsi="Cambria"/>
          <w:sz w:val="24"/>
          <w:szCs w:val="24"/>
        </w:rPr>
        <w:t>τριες</w:t>
      </w:r>
      <w:proofErr w:type="spellEnd"/>
      <w:r w:rsidRPr="001B5BED">
        <w:rPr>
          <w:rFonts w:ascii="Cambria" w:hAnsi="Cambria"/>
          <w:sz w:val="24"/>
          <w:szCs w:val="24"/>
        </w:rPr>
        <w:t xml:space="preserve"> θα λάβουν πτυχίο σε μία μόνο ειδίκευση που θα δηλώσουν, ακόμη και εάν παρακολουθήσουν στο Β εξάμηνο σπουδών τα δύο </w:t>
      </w:r>
      <w:r w:rsidR="004D2731" w:rsidRPr="001B5BED">
        <w:rPr>
          <w:rFonts w:ascii="Cambria" w:hAnsi="Cambria"/>
          <w:sz w:val="24"/>
          <w:szCs w:val="24"/>
        </w:rPr>
        <w:t xml:space="preserve">υποχρεωτικά μαθήματα δύο </w:t>
      </w:r>
      <w:r w:rsidRPr="001B5BED">
        <w:rPr>
          <w:rFonts w:ascii="Cambria" w:hAnsi="Cambria"/>
          <w:sz w:val="24"/>
          <w:szCs w:val="24"/>
        </w:rPr>
        <w:t xml:space="preserve">ειδικεύσεων. Οι φοιτητές/τριες έχουν το δικαίωμα να μην επιλέξουν ειδίκευση και να πάρουν </w:t>
      </w:r>
      <w:r w:rsidR="009B2895">
        <w:rPr>
          <w:rFonts w:ascii="Cambria" w:hAnsi="Cambria"/>
          <w:sz w:val="24"/>
          <w:szCs w:val="24"/>
        </w:rPr>
        <w:t>Δ</w:t>
      </w:r>
      <w:r w:rsidR="00CF74B3">
        <w:rPr>
          <w:rFonts w:ascii="Cambria" w:hAnsi="Cambria"/>
          <w:sz w:val="24"/>
          <w:szCs w:val="24"/>
        </w:rPr>
        <w:t>.</w:t>
      </w:r>
      <w:r w:rsidR="009B2895">
        <w:rPr>
          <w:rFonts w:ascii="Cambria" w:hAnsi="Cambria"/>
          <w:sz w:val="24"/>
          <w:szCs w:val="24"/>
        </w:rPr>
        <w:t>Μ</w:t>
      </w:r>
      <w:r w:rsidR="00CF74B3">
        <w:rPr>
          <w:rFonts w:ascii="Cambria" w:hAnsi="Cambria"/>
          <w:sz w:val="24"/>
          <w:szCs w:val="24"/>
        </w:rPr>
        <w:t>.</w:t>
      </w:r>
      <w:r w:rsidR="009B2895">
        <w:rPr>
          <w:rFonts w:ascii="Cambria" w:hAnsi="Cambria"/>
          <w:sz w:val="24"/>
          <w:szCs w:val="24"/>
        </w:rPr>
        <w:t>Σ</w:t>
      </w:r>
      <w:r w:rsidR="00CF74B3">
        <w:rPr>
          <w:rFonts w:ascii="Cambria" w:hAnsi="Cambria"/>
          <w:sz w:val="24"/>
          <w:szCs w:val="24"/>
        </w:rPr>
        <w:t>.</w:t>
      </w:r>
      <w:r w:rsidRPr="001B5BED">
        <w:rPr>
          <w:rFonts w:ascii="Cambria" w:hAnsi="Cambria"/>
          <w:sz w:val="24"/>
          <w:szCs w:val="24"/>
        </w:rPr>
        <w:t xml:space="preserve"> στο οποίο αναγράφεται ο γενικός τίτλος του προγράμματος. </w:t>
      </w:r>
    </w:p>
    <w:p w14:paraId="3513D750" w14:textId="77777777" w:rsidR="00C70CED" w:rsidRPr="00C70CED" w:rsidRDefault="00C70CED" w:rsidP="00C70CED">
      <w:pPr>
        <w:widowControl w:val="0"/>
        <w:spacing w:after="0" w:line="360" w:lineRule="auto"/>
        <w:jc w:val="both"/>
        <w:rPr>
          <w:rFonts w:ascii="Cambria" w:hAnsi="Cambria"/>
          <w:sz w:val="12"/>
          <w:szCs w:val="12"/>
          <w:lang w:val="en-US"/>
        </w:rPr>
      </w:pPr>
    </w:p>
    <w:p w14:paraId="323F9CB4" w14:textId="124B1507" w:rsidR="002411DC" w:rsidRPr="001B5BED" w:rsidRDefault="004A381E" w:rsidP="00DE7A16">
      <w:pPr>
        <w:widowControl w:val="0"/>
        <w:autoSpaceDE w:val="0"/>
        <w:spacing w:after="0" w:line="360" w:lineRule="auto"/>
        <w:jc w:val="both"/>
        <w:rPr>
          <w:rFonts w:ascii="Cambria" w:hAnsi="Cambria"/>
          <w:sz w:val="24"/>
          <w:szCs w:val="24"/>
        </w:rPr>
      </w:pPr>
      <w:r w:rsidRPr="001B5BED">
        <w:rPr>
          <w:rFonts w:ascii="Cambria" w:hAnsi="Cambria"/>
          <w:b/>
          <w:bCs/>
          <w:sz w:val="24"/>
          <w:szCs w:val="24"/>
        </w:rPr>
        <w:t>Δ</w:t>
      </w:r>
      <w:r w:rsidR="00B33BD3" w:rsidRPr="001B5BED">
        <w:rPr>
          <w:rFonts w:ascii="Cambria" w:hAnsi="Cambria"/>
          <w:b/>
          <w:bCs/>
          <w:sz w:val="24"/>
          <w:szCs w:val="24"/>
        </w:rPr>
        <w:t xml:space="preserve">ιάρκεια </w:t>
      </w:r>
      <w:r w:rsidRPr="001B5BED">
        <w:rPr>
          <w:rFonts w:ascii="Cambria" w:hAnsi="Cambria"/>
          <w:b/>
          <w:bCs/>
          <w:sz w:val="24"/>
          <w:szCs w:val="24"/>
        </w:rPr>
        <w:t>προγράμματος</w:t>
      </w:r>
      <w:r w:rsidR="00255D9B" w:rsidRPr="001B5BED">
        <w:rPr>
          <w:rFonts w:ascii="Cambria" w:hAnsi="Cambria"/>
          <w:b/>
          <w:bCs/>
          <w:sz w:val="24"/>
          <w:szCs w:val="24"/>
        </w:rPr>
        <w:t xml:space="preserve">: </w:t>
      </w:r>
      <w:r w:rsidR="00221000" w:rsidRPr="001B5BED">
        <w:rPr>
          <w:rFonts w:ascii="Cambria" w:hAnsi="Cambria"/>
          <w:sz w:val="24"/>
          <w:szCs w:val="24"/>
        </w:rPr>
        <w:t>Το Δ.Π.Μ.Σ. έχει ελάχιστη χρονική διάρκεια τριών (3) ακαδημαϊκών εξαμήνων</w:t>
      </w:r>
      <w:r w:rsidRPr="001B5BED">
        <w:rPr>
          <w:rFonts w:ascii="Cambria" w:hAnsi="Cambria"/>
          <w:sz w:val="24"/>
          <w:szCs w:val="24"/>
        </w:rPr>
        <w:t xml:space="preserve"> πλήρους φοίτησης</w:t>
      </w:r>
      <w:r w:rsidR="00104891" w:rsidRPr="00104891">
        <w:rPr>
          <w:rFonts w:ascii="Cambria" w:hAnsi="Cambria"/>
          <w:sz w:val="24"/>
          <w:szCs w:val="24"/>
        </w:rPr>
        <w:t>.</w:t>
      </w:r>
      <w:r w:rsidRPr="00E12A4A">
        <w:rPr>
          <w:rFonts w:ascii="Cambria" w:hAnsi="Cambria"/>
          <w:color w:val="FF0000"/>
          <w:sz w:val="24"/>
          <w:szCs w:val="24"/>
        </w:rPr>
        <w:t xml:space="preserve"> </w:t>
      </w:r>
      <w:r w:rsidR="002411DC" w:rsidRPr="001B5BED">
        <w:rPr>
          <w:rFonts w:ascii="Cambria" w:hAnsi="Cambria"/>
          <w:sz w:val="24"/>
          <w:szCs w:val="24"/>
        </w:rPr>
        <w:t>Η μέγιστη διάρκεια φοίτησης δεν μπορεί να υπερβεί τη διπλάσια από την προβλεπόμενη κανονική διάρκεια φοίτησης.</w:t>
      </w:r>
    </w:p>
    <w:p w14:paraId="677B1FB5" w14:textId="77777777" w:rsidR="00C70CED" w:rsidRPr="00C70CED" w:rsidRDefault="00C70CED" w:rsidP="00C70CED">
      <w:pPr>
        <w:widowControl w:val="0"/>
        <w:spacing w:after="0" w:line="360" w:lineRule="auto"/>
        <w:jc w:val="both"/>
        <w:rPr>
          <w:rFonts w:ascii="Cambria" w:hAnsi="Cambria"/>
          <w:sz w:val="12"/>
          <w:szCs w:val="12"/>
          <w:lang w:val="en-US"/>
        </w:rPr>
      </w:pPr>
    </w:p>
    <w:p w14:paraId="59FBBBD9" w14:textId="0B3A41E1" w:rsidR="004A381E" w:rsidRPr="001B5BED" w:rsidRDefault="00354EDC" w:rsidP="00DE7A16">
      <w:pPr>
        <w:widowControl w:val="0"/>
        <w:autoSpaceDE w:val="0"/>
        <w:spacing w:after="0" w:line="360" w:lineRule="auto"/>
        <w:jc w:val="both"/>
        <w:rPr>
          <w:rFonts w:ascii="Cambria" w:hAnsi="Cambria"/>
          <w:sz w:val="24"/>
          <w:szCs w:val="24"/>
        </w:rPr>
      </w:pPr>
      <w:r w:rsidRPr="001B5BED">
        <w:rPr>
          <w:rFonts w:ascii="Cambria" w:hAnsi="Cambria"/>
          <w:b/>
          <w:bCs/>
          <w:sz w:val="24"/>
          <w:szCs w:val="24"/>
        </w:rPr>
        <w:t xml:space="preserve">Δομή προγράμματος - Πρόγραμμα Μαθημάτων: </w:t>
      </w:r>
      <w:r w:rsidR="004A381E" w:rsidRPr="001B5BED">
        <w:rPr>
          <w:rFonts w:ascii="Cambria" w:hAnsi="Cambria"/>
          <w:sz w:val="24"/>
          <w:szCs w:val="24"/>
        </w:rPr>
        <w:t xml:space="preserve">Για την επιτυχή ολοκλήρωση του Δ.Π.Μ.Σ. απαιτείται η υποχρεωτική παρακολούθηση οκτώ </w:t>
      </w:r>
      <w:r w:rsidR="004A6CEC" w:rsidRPr="001B5BED">
        <w:rPr>
          <w:rFonts w:ascii="Cambria" w:hAnsi="Cambria"/>
          <w:sz w:val="24"/>
          <w:szCs w:val="24"/>
        </w:rPr>
        <w:t xml:space="preserve">(8) </w:t>
      </w:r>
      <w:r w:rsidR="004A381E" w:rsidRPr="001B5BED">
        <w:rPr>
          <w:rFonts w:ascii="Cambria" w:hAnsi="Cambria"/>
          <w:sz w:val="24"/>
          <w:szCs w:val="24"/>
        </w:rPr>
        <w:t>μαθημάτων, ενός μαθήματος χωρίς τελικές εξετάσεις και η εκπόνηση διπλωματικής εργασίας.</w:t>
      </w:r>
      <w:r w:rsidR="00F3679E" w:rsidRPr="001B5BED">
        <w:rPr>
          <w:rFonts w:ascii="Cambria" w:hAnsi="Cambria"/>
          <w:sz w:val="24"/>
          <w:szCs w:val="24"/>
        </w:rPr>
        <w:t xml:space="preserve"> </w:t>
      </w:r>
    </w:p>
    <w:p w14:paraId="4E3DB15B" w14:textId="58DD45DE" w:rsidR="00703D8F" w:rsidRPr="001B5BED" w:rsidRDefault="004A381E" w:rsidP="00DE7A16">
      <w:pPr>
        <w:widowControl w:val="0"/>
        <w:autoSpaceDE w:val="0"/>
        <w:spacing w:after="0" w:line="360" w:lineRule="auto"/>
        <w:ind w:firstLine="720"/>
        <w:jc w:val="both"/>
        <w:rPr>
          <w:rFonts w:ascii="Cambria" w:hAnsi="Cambria"/>
          <w:sz w:val="24"/>
          <w:szCs w:val="24"/>
        </w:rPr>
      </w:pPr>
      <w:r w:rsidRPr="001B5BED">
        <w:rPr>
          <w:rFonts w:ascii="Cambria" w:hAnsi="Cambria"/>
          <w:sz w:val="24"/>
          <w:szCs w:val="24"/>
        </w:rPr>
        <w:t xml:space="preserve">Στο </w:t>
      </w:r>
      <w:r w:rsidRPr="001B5BED">
        <w:rPr>
          <w:rFonts w:ascii="Cambria" w:hAnsi="Cambria"/>
          <w:sz w:val="24"/>
          <w:szCs w:val="24"/>
          <w:lang w:val="en-US"/>
        </w:rPr>
        <w:t>A</w:t>
      </w:r>
      <w:r w:rsidRPr="001B5BED">
        <w:rPr>
          <w:rFonts w:ascii="Cambria" w:hAnsi="Cambria"/>
          <w:sz w:val="24"/>
          <w:szCs w:val="24"/>
        </w:rPr>
        <w:t>΄ εξάμηνο οι φοιτητές/</w:t>
      </w:r>
      <w:proofErr w:type="spellStart"/>
      <w:r w:rsidRPr="001B5BED">
        <w:rPr>
          <w:rFonts w:ascii="Cambria" w:hAnsi="Cambria"/>
          <w:sz w:val="24"/>
          <w:szCs w:val="24"/>
        </w:rPr>
        <w:t>τριες</w:t>
      </w:r>
      <w:proofErr w:type="spellEnd"/>
      <w:r w:rsidRPr="001B5BED">
        <w:rPr>
          <w:rFonts w:ascii="Cambria" w:hAnsi="Cambria"/>
          <w:sz w:val="24"/>
          <w:szCs w:val="24"/>
        </w:rPr>
        <w:t xml:space="preserve"> παρακολουθούν </w:t>
      </w:r>
      <w:r w:rsidR="004A6CEC" w:rsidRPr="001B5BED">
        <w:rPr>
          <w:rFonts w:ascii="Cambria" w:hAnsi="Cambria"/>
          <w:sz w:val="24"/>
          <w:szCs w:val="24"/>
        </w:rPr>
        <w:t>τέσσερα (</w:t>
      </w:r>
      <w:r w:rsidRPr="001B5BED">
        <w:rPr>
          <w:rFonts w:ascii="Cambria" w:hAnsi="Cambria"/>
          <w:sz w:val="24"/>
          <w:szCs w:val="24"/>
        </w:rPr>
        <w:t>4</w:t>
      </w:r>
      <w:r w:rsidR="004A6CEC" w:rsidRPr="001B5BED">
        <w:rPr>
          <w:rFonts w:ascii="Cambria" w:hAnsi="Cambria"/>
          <w:sz w:val="24"/>
          <w:szCs w:val="24"/>
        </w:rPr>
        <w:t>)</w:t>
      </w:r>
      <w:r w:rsidRPr="001B5BED">
        <w:rPr>
          <w:rFonts w:ascii="Cambria" w:hAnsi="Cambria"/>
          <w:sz w:val="24"/>
          <w:szCs w:val="24"/>
        </w:rPr>
        <w:t xml:space="preserve"> κοινά υποχρεωτικά μαθήματα και </w:t>
      </w:r>
      <w:r w:rsidR="00951CB5">
        <w:rPr>
          <w:rFonts w:ascii="Cambria" w:hAnsi="Cambria"/>
          <w:sz w:val="24"/>
          <w:szCs w:val="24"/>
        </w:rPr>
        <w:t>ένα</w:t>
      </w:r>
      <w:r w:rsidRPr="001B5BED">
        <w:rPr>
          <w:rFonts w:ascii="Cambria" w:hAnsi="Cambria"/>
          <w:sz w:val="24"/>
          <w:szCs w:val="24"/>
        </w:rPr>
        <w:t xml:space="preserve"> μάθημα χωρίς </w:t>
      </w:r>
      <w:r w:rsidR="00F40C7C">
        <w:rPr>
          <w:rFonts w:ascii="Cambria" w:hAnsi="Cambria"/>
          <w:sz w:val="24"/>
          <w:szCs w:val="24"/>
        </w:rPr>
        <w:t xml:space="preserve">τελικές </w:t>
      </w:r>
      <w:r w:rsidRPr="001B5BED">
        <w:rPr>
          <w:rFonts w:ascii="Cambria" w:hAnsi="Cambria"/>
          <w:sz w:val="24"/>
          <w:szCs w:val="24"/>
        </w:rPr>
        <w:t>εξετάσεις</w:t>
      </w:r>
      <w:r w:rsidR="007A543B">
        <w:rPr>
          <w:rFonts w:ascii="Cambria" w:hAnsi="Cambria"/>
          <w:sz w:val="24"/>
          <w:szCs w:val="24"/>
        </w:rPr>
        <w:t>. Σ</w:t>
      </w:r>
      <w:r w:rsidRPr="001B5BED">
        <w:rPr>
          <w:rFonts w:ascii="Cambria" w:hAnsi="Cambria"/>
          <w:sz w:val="24"/>
          <w:szCs w:val="24"/>
        </w:rPr>
        <w:t xml:space="preserve">το Β΄ εξάμηνο γίνεται η επιλογή ειδίκευσης (προαιρετικά) με την παρακολούθηση </w:t>
      </w:r>
      <w:r w:rsidR="00B242B3" w:rsidRPr="001B5BED">
        <w:rPr>
          <w:rFonts w:ascii="Cambria" w:hAnsi="Cambria"/>
          <w:sz w:val="24"/>
          <w:szCs w:val="24"/>
        </w:rPr>
        <w:t>τεσσάρων (4) μαθημάτων ανά ειδίκευση (</w:t>
      </w:r>
      <w:r w:rsidRPr="001B5BED">
        <w:rPr>
          <w:rFonts w:ascii="Cambria" w:hAnsi="Cambria"/>
          <w:sz w:val="24"/>
          <w:szCs w:val="24"/>
        </w:rPr>
        <w:t xml:space="preserve">2 υποχρεωτικών και 2 </w:t>
      </w:r>
      <w:r w:rsidR="005156AC" w:rsidRPr="001B5BED">
        <w:rPr>
          <w:rFonts w:ascii="Cambria" w:hAnsi="Cambria"/>
          <w:sz w:val="24"/>
          <w:szCs w:val="24"/>
        </w:rPr>
        <w:t>επιπλέον μαθημάτων από αυτά που προσφέρονται</w:t>
      </w:r>
      <w:r w:rsidR="00B242B3" w:rsidRPr="001B5BED">
        <w:rPr>
          <w:rFonts w:ascii="Cambria" w:hAnsi="Cambria"/>
          <w:sz w:val="24"/>
          <w:szCs w:val="24"/>
        </w:rPr>
        <w:t>)</w:t>
      </w:r>
      <w:r w:rsidRPr="001B5BED">
        <w:rPr>
          <w:rFonts w:ascii="Cambria" w:hAnsi="Cambria"/>
          <w:sz w:val="24"/>
          <w:szCs w:val="24"/>
        </w:rPr>
        <w:t>, ή εφόσον δεν επιλέξουν ειδίκευση</w:t>
      </w:r>
      <w:r w:rsidR="007A543B">
        <w:rPr>
          <w:rFonts w:ascii="Cambria" w:hAnsi="Cambria"/>
          <w:sz w:val="24"/>
          <w:szCs w:val="24"/>
        </w:rPr>
        <w:t>,</w:t>
      </w:r>
      <w:r w:rsidRPr="001B5BED">
        <w:rPr>
          <w:rFonts w:ascii="Cambria" w:hAnsi="Cambria"/>
          <w:sz w:val="24"/>
          <w:szCs w:val="24"/>
        </w:rPr>
        <w:t xml:space="preserve"> </w:t>
      </w:r>
      <w:r w:rsidR="007A543B">
        <w:rPr>
          <w:rFonts w:ascii="Cambria" w:hAnsi="Cambria"/>
          <w:sz w:val="24"/>
          <w:szCs w:val="24"/>
        </w:rPr>
        <w:t>παρακολουθούν</w:t>
      </w:r>
      <w:r w:rsidRPr="001B5BED">
        <w:rPr>
          <w:rFonts w:ascii="Cambria" w:hAnsi="Cambria"/>
          <w:sz w:val="24"/>
          <w:szCs w:val="24"/>
        </w:rPr>
        <w:t xml:space="preserve"> οποι</w:t>
      </w:r>
      <w:r w:rsidR="007A543B">
        <w:rPr>
          <w:rFonts w:ascii="Cambria" w:hAnsi="Cambria"/>
          <w:sz w:val="24"/>
          <w:szCs w:val="24"/>
        </w:rPr>
        <w:t>α</w:t>
      </w:r>
      <w:r w:rsidRPr="001B5BED">
        <w:rPr>
          <w:rFonts w:ascii="Cambria" w:hAnsi="Cambria"/>
          <w:sz w:val="24"/>
          <w:szCs w:val="24"/>
        </w:rPr>
        <w:t xml:space="preserve">δήποτε </w:t>
      </w:r>
      <w:r w:rsidR="007A543B" w:rsidRPr="001B5BED">
        <w:rPr>
          <w:rFonts w:ascii="Cambria" w:hAnsi="Cambria"/>
          <w:sz w:val="24"/>
          <w:szCs w:val="24"/>
        </w:rPr>
        <w:t xml:space="preserve">τέσσερα </w:t>
      </w:r>
      <w:r w:rsidR="00C508BE" w:rsidRPr="001B5BED">
        <w:rPr>
          <w:rFonts w:ascii="Cambria" w:hAnsi="Cambria"/>
          <w:sz w:val="24"/>
          <w:szCs w:val="24"/>
        </w:rPr>
        <w:t xml:space="preserve">(4) </w:t>
      </w:r>
      <w:r w:rsidR="007A543B" w:rsidRPr="001B5BED">
        <w:rPr>
          <w:rFonts w:ascii="Cambria" w:hAnsi="Cambria"/>
          <w:sz w:val="24"/>
          <w:szCs w:val="24"/>
        </w:rPr>
        <w:t xml:space="preserve">μαθήματα </w:t>
      </w:r>
      <w:r w:rsidRPr="001B5BED">
        <w:rPr>
          <w:rFonts w:ascii="Cambria" w:hAnsi="Cambria"/>
          <w:sz w:val="24"/>
          <w:szCs w:val="24"/>
        </w:rPr>
        <w:t>επιθυμούν. Στο Γ΄ εξάμηνο εκπονείται η διπλωματική εργασία.</w:t>
      </w:r>
      <w:r w:rsidR="00882539" w:rsidRPr="001B5BED">
        <w:rPr>
          <w:rFonts w:ascii="Cambria" w:hAnsi="Cambria"/>
          <w:sz w:val="24"/>
          <w:szCs w:val="24"/>
        </w:rPr>
        <w:t xml:space="preserve"> </w:t>
      </w:r>
    </w:p>
    <w:p w14:paraId="79D2465E" w14:textId="479C8BB1" w:rsidR="00E1506F" w:rsidRPr="001B5BED" w:rsidRDefault="007A543B" w:rsidP="00DE7A16">
      <w:pPr>
        <w:widowControl w:val="0"/>
        <w:autoSpaceDE w:val="0"/>
        <w:spacing w:after="0" w:line="360" w:lineRule="auto"/>
        <w:ind w:firstLine="720"/>
        <w:jc w:val="both"/>
        <w:rPr>
          <w:rFonts w:ascii="Cambria" w:hAnsi="Cambria"/>
          <w:sz w:val="24"/>
          <w:szCs w:val="24"/>
        </w:rPr>
      </w:pPr>
      <w:r>
        <w:rPr>
          <w:rFonts w:ascii="Cambria" w:hAnsi="Cambria"/>
          <w:sz w:val="24"/>
          <w:szCs w:val="24"/>
        </w:rPr>
        <w:t>Σε περίπτωση που</w:t>
      </w:r>
      <w:r w:rsidR="00882539" w:rsidRPr="001B5BED">
        <w:rPr>
          <w:rFonts w:ascii="Cambria" w:hAnsi="Cambria"/>
          <w:sz w:val="24"/>
          <w:szCs w:val="24"/>
        </w:rPr>
        <w:t xml:space="preserve"> κάποιο </w:t>
      </w:r>
      <w:r>
        <w:rPr>
          <w:rFonts w:ascii="Cambria" w:hAnsi="Cambria"/>
          <w:sz w:val="24"/>
          <w:szCs w:val="24"/>
        </w:rPr>
        <w:t>μάθημα</w:t>
      </w:r>
      <w:r w:rsidR="00882539" w:rsidRPr="001B5BED">
        <w:rPr>
          <w:rFonts w:ascii="Cambria" w:hAnsi="Cambria"/>
          <w:sz w:val="24"/>
          <w:szCs w:val="24"/>
        </w:rPr>
        <w:t xml:space="preserve"> ή ειδίκευση δεν προσφερθεί, οι φοιτητές/τριες έχουν το δικαίωμα να επιλέξουν άλλα μαθήματα ή ειδίκευση πριν την έναρξη του Β</w:t>
      </w:r>
      <w:r w:rsidR="00951CB5">
        <w:rPr>
          <w:rFonts w:ascii="Cambria" w:hAnsi="Cambria"/>
          <w:sz w:val="24"/>
          <w:szCs w:val="24"/>
        </w:rPr>
        <w:t>΄</w:t>
      </w:r>
      <w:r>
        <w:rPr>
          <w:rFonts w:ascii="Cambria" w:hAnsi="Cambria"/>
          <w:sz w:val="24"/>
          <w:szCs w:val="24"/>
        </w:rPr>
        <w:t xml:space="preserve"> </w:t>
      </w:r>
      <w:r w:rsidR="00882539" w:rsidRPr="001B5BED">
        <w:rPr>
          <w:rFonts w:ascii="Cambria" w:hAnsi="Cambria"/>
          <w:sz w:val="24"/>
          <w:szCs w:val="24"/>
        </w:rPr>
        <w:t>εξαμήνου.</w:t>
      </w:r>
    </w:p>
    <w:p w14:paraId="2E086A12" w14:textId="77777777" w:rsidR="00C70CED" w:rsidRPr="00C70CED" w:rsidRDefault="00C70CED" w:rsidP="00C70CED">
      <w:pPr>
        <w:widowControl w:val="0"/>
        <w:spacing w:after="0" w:line="360" w:lineRule="auto"/>
        <w:jc w:val="both"/>
        <w:rPr>
          <w:rFonts w:ascii="Cambria" w:hAnsi="Cambria"/>
          <w:sz w:val="12"/>
          <w:szCs w:val="12"/>
          <w:lang w:val="en-US"/>
        </w:rPr>
      </w:pPr>
    </w:p>
    <w:p w14:paraId="485905E2" w14:textId="0B6A0911" w:rsidR="00CD36FA" w:rsidRPr="001B5BED" w:rsidRDefault="00E50E92" w:rsidP="00DE7A16">
      <w:pPr>
        <w:widowControl w:val="0"/>
        <w:autoSpaceDE w:val="0"/>
        <w:spacing w:after="0" w:line="360" w:lineRule="auto"/>
        <w:jc w:val="both"/>
        <w:rPr>
          <w:rFonts w:ascii="Cambria" w:hAnsi="Cambria"/>
          <w:sz w:val="24"/>
          <w:szCs w:val="24"/>
        </w:rPr>
      </w:pPr>
      <w:r w:rsidRPr="001B5BED">
        <w:rPr>
          <w:rFonts w:ascii="Cambria" w:hAnsi="Cambria"/>
          <w:b/>
          <w:bCs/>
          <w:sz w:val="24"/>
          <w:szCs w:val="24"/>
        </w:rPr>
        <w:t>Γλώσσα διδασκαλίας:</w:t>
      </w:r>
      <w:r w:rsidRPr="001B5BED">
        <w:rPr>
          <w:rFonts w:ascii="Cambria" w:hAnsi="Cambria"/>
          <w:sz w:val="24"/>
          <w:szCs w:val="24"/>
        </w:rPr>
        <w:t xml:space="preserve"> </w:t>
      </w:r>
      <w:r w:rsidR="00AF5ED4" w:rsidRPr="001B5BED">
        <w:rPr>
          <w:rFonts w:ascii="Cambria" w:hAnsi="Cambria"/>
          <w:sz w:val="24"/>
          <w:szCs w:val="24"/>
        </w:rPr>
        <w:t xml:space="preserve">Η γλώσσα </w:t>
      </w:r>
      <w:r w:rsidR="007239D7" w:rsidRPr="001B5BED">
        <w:rPr>
          <w:rFonts w:ascii="Cambria" w:hAnsi="Cambria"/>
          <w:sz w:val="24"/>
          <w:szCs w:val="24"/>
        </w:rPr>
        <w:t xml:space="preserve">διδασκαλίας των μαθημάτων </w:t>
      </w:r>
      <w:r w:rsidR="007E7D1D" w:rsidRPr="001B5BED">
        <w:rPr>
          <w:rFonts w:ascii="Cambria" w:hAnsi="Cambria"/>
          <w:sz w:val="24"/>
          <w:szCs w:val="24"/>
        </w:rPr>
        <w:t xml:space="preserve">και των εξετάσεων </w:t>
      </w:r>
      <w:r w:rsidR="00AF5ED4" w:rsidRPr="001B5BED">
        <w:rPr>
          <w:rFonts w:ascii="Cambria" w:hAnsi="Cambria"/>
          <w:sz w:val="24"/>
          <w:szCs w:val="24"/>
        </w:rPr>
        <w:t>είναι η ελληνική</w:t>
      </w:r>
      <w:r w:rsidR="00CD36FA" w:rsidRPr="001B5BED">
        <w:rPr>
          <w:rFonts w:ascii="Cambria" w:hAnsi="Cambria"/>
          <w:sz w:val="24"/>
          <w:szCs w:val="24"/>
        </w:rPr>
        <w:t xml:space="preserve">. Μέρος των διαλέξεων δύναται να διδαχθούν στην αγγλική γλώσσα. Η </w:t>
      </w:r>
      <w:r w:rsidR="00951CB5">
        <w:rPr>
          <w:rFonts w:ascii="Cambria" w:hAnsi="Cambria"/>
          <w:sz w:val="24"/>
          <w:szCs w:val="24"/>
        </w:rPr>
        <w:t>διπλωματική</w:t>
      </w:r>
      <w:r w:rsidR="00CD36FA" w:rsidRPr="001B5BED">
        <w:rPr>
          <w:rFonts w:ascii="Cambria" w:hAnsi="Cambria"/>
          <w:sz w:val="24"/>
          <w:szCs w:val="24"/>
        </w:rPr>
        <w:t xml:space="preserve"> εργασία δύναται να εκπονηθεί στην ελληνική ή </w:t>
      </w:r>
      <w:r w:rsidR="009B121F" w:rsidRPr="001B5BED">
        <w:rPr>
          <w:rFonts w:ascii="Cambria" w:hAnsi="Cambria"/>
          <w:sz w:val="24"/>
          <w:szCs w:val="24"/>
        </w:rPr>
        <w:t xml:space="preserve">στην </w:t>
      </w:r>
      <w:r w:rsidR="00CD36FA" w:rsidRPr="001B5BED">
        <w:rPr>
          <w:rFonts w:ascii="Cambria" w:hAnsi="Cambria"/>
          <w:sz w:val="24"/>
          <w:szCs w:val="24"/>
        </w:rPr>
        <w:t>αγγλική γλώσσα.</w:t>
      </w:r>
    </w:p>
    <w:p w14:paraId="0C8A0EAD" w14:textId="77777777" w:rsidR="00C70CED" w:rsidRPr="00C70CED" w:rsidRDefault="00C70CED" w:rsidP="00C70CED">
      <w:pPr>
        <w:widowControl w:val="0"/>
        <w:spacing w:after="0" w:line="360" w:lineRule="auto"/>
        <w:jc w:val="both"/>
        <w:rPr>
          <w:rFonts w:ascii="Cambria" w:hAnsi="Cambria"/>
          <w:sz w:val="12"/>
          <w:szCs w:val="12"/>
          <w:lang w:val="en-US"/>
        </w:rPr>
      </w:pPr>
    </w:p>
    <w:p w14:paraId="688C8A6F" w14:textId="28A53667" w:rsidR="003E13D2" w:rsidRPr="001B5BED" w:rsidRDefault="00866BC4" w:rsidP="00953C47">
      <w:pPr>
        <w:widowControl w:val="0"/>
        <w:autoSpaceDE w:val="0"/>
        <w:spacing w:after="0" w:line="360" w:lineRule="auto"/>
        <w:jc w:val="both"/>
        <w:rPr>
          <w:rFonts w:ascii="Cambria" w:hAnsi="Cambria"/>
          <w:sz w:val="24"/>
          <w:szCs w:val="24"/>
        </w:rPr>
      </w:pPr>
      <w:r w:rsidRPr="001B5BED">
        <w:rPr>
          <w:rFonts w:ascii="Cambria" w:hAnsi="Cambria"/>
          <w:b/>
          <w:bCs/>
          <w:sz w:val="24"/>
          <w:szCs w:val="24"/>
        </w:rPr>
        <w:t>Τέλη φοίτησης</w:t>
      </w:r>
      <w:r w:rsidR="00255D9B" w:rsidRPr="001B5BED">
        <w:rPr>
          <w:rFonts w:ascii="Cambria" w:hAnsi="Cambria"/>
          <w:b/>
          <w:bCs/>
          <w:sz w:val="24"/>
          <w:szCs w:val="24"/>
        </w:rPr>
        <w:t>:</w:t>
      </w:r>
      <w:r w:rsidR="00255D9B" w:rsidRPr="001B5BED">
        <w:rPr>
          <w:rFonts w:ascii="Cambria" w:hAnsi="Cambria"/>
          <w:sz w:val="24"/>
          <w:szCs w:val="24"/>
        </w:rPr>
        <w:t xml:space="preserve"> </w:t>
      </w:r>
      <w:r w:rsidR="00AF5ED4" w:rsidRPr="001B5BED">
        <w:rPr>
          <w:rFonts w:ascii="Cambria" w:hAnsi="Cambria"/>
          <w:sz w:val="24"/>
          <w:szCs w:val="24"/>
        </w:rPr>
        <w:t xml:space="preserve">Τα </w:t>
      </w:r>
      <w:r w:rsidR="00973E87" w:rsidRPr="001B5BED">
        <w:rPr>
          <w:rFonts w:ascii="Cambria" w:hAnsi="Cambria"/>
          <w:sz w:val="24"/>
          <w:szCs w:val="24"/>
        </w:rPr>
        <w:t xml:space="preserve">τέλη φοίτησης </w:t>
      </w:r>
      <w:r w:rsidR="00AF5ED4" w:rsidRPr="001B5BED">
        <w:rPr>
          <w:rFonts w:ascii="Cambria" w:hAnsi="Cambria"/>
          <w:sz w:val="24"/>
          <w:szCs w:val="24"/>
        </w:rPr>
        <w:t xml:space="preserve">του Δ.Π.Μ.Σ ανέρχονται σε </w:t>
      </w:r>
      <w:r w:rsidR="009D305C" w:rsidRPr="001B5BED">
        <w:rPr>
          <w:rFonts w:ascii="Cambria" w:hAnsi="Cambria"/>
          <w:sz w:val="24"/>
          <w:szCs w:val="24"/>
        </w:rPr>
        <w:t xml:space="preserve">900 ευρώ ανά εξάμηνο και </w:t>
      </w:r>
      <w:r w:rsidR="00AF5ED4" w:rsidRPr="001B5BED">
        <w:rPr>
          <w:rFonts w:ascii="Cambria" w:hAnsi="Cambria"/>
          <w:sz w:val="24"/>
          <w:szCs w:val="24"/>
        </w:rPr>
        <w:t xml:space="preserve">2.700 ευρώ συνολικά. Υπάρχει δυνατότητα απαλλαγής έως του 30% των φοιτητών/τριών, εάν εμπίπτουν στις προϋποθέσεις του σχετικού νόμου (άρθ. </w:t>
      </w:r>
      <w:r w:rsidR="00E06296" w:rsidRPr="001B5BED">
        <w:rPr>
          <w:rFonts w:ascii="Cambria" w:hAnsi="Cambria"/>
          <w:sz w:val="24"/>
          <w:szCs w:val="24"/>
        </w:rPr>
        <w:t>86</w:t>
      </w:r>
      <w:r w:rsidR="00AF5ED4" w:rsidRPr="001B5BED">
        <w:rPr>
          <w:rFonts w:ascii="Cambria" w:hAnsi="Cambria"/>
          <w:sz w:val="24"/>
          <w:szCs w:val="24"/>
        </w:rPr>
        <w:t>, Ν. 4</w:t>
      </w:r>
      <w:r w:rsidR="00F95076" w:rsidRPr="001B5BED">
        <w:rPr>
          <w:rFonts w:ascii="Cambria" w:hAnsi="Cambria"/>
          <w:sz w:val="24"/>
          <w:szCs w:val="24"/>
        </w:rPr>
        <w:t>957</w:t>
      </w:r>
      <w:r w:rsidR="00AF5ED4" w:rsidRPr="001B5BED">
        <w:rPr>
          <w:rFonts w:ascii="Cambria" w:hAnsi="Cambria"/>
          <w:sz w:val="24"/>
          <w:szCs w:val="24"/>
        </w:rPr>
        <w:t>/20</w:t>
      </w:r>
      <w:r w:rsidR="00E06296" w:rsidRPr="001B5BED">
        <w:rPr>
          <w:rFonts w:ascii="Cambria" w:hAnsi="Cambria"/>
          <w:sz w:val="24"/>
          <w:szCs w:val="24"/>
        </w:rPr>
        <w:t>22</w:t>
      </w:r>
      <w:r w:rsidR="00AF5ED4" w:rsidRPr="001B5BED">
        <w:rPr>
          <w:rFonts w:ascii="Cambria" w:hAnsi="Cambria"/>
          <w:sz w:val="24"/>
          <w:szCs w:val="24"/>
        </w:rPr>
        <w:t xml:space="preserve">). Η αίτηση για απαλλαγή από τα τέλη φοίτησης υποβάλλεται ύστερα από την ολοκλήρωση της διαδικασίας </w:t>
      </w:r>
      <w:r w:rsidR="00AF5ED4" w:rsidRPr="001B5BED">
        <w:rPr>
          <w:rFonts w:ascii="Cambria" w:hAnsi="Cambria"/>
          <w:sz w:val="24"/>
          <w:szCs w:val="24"/>
        </w:rPr>
        <w:lastRenderedPageBreak/>
        <w:t>επιλογής των φοιτητών/τριών στο Δ.Π.Μ.Σ. Όσοι</w:t>
      </w:r>
      <w:r w:rsidR="00745653" w:rsidRPr="00745653">
        <w:rPr>
          <w:rFonts w:ascii="Cambria" w:hAnsi="Cambria"/>
          <w:sz w:val="24"/>
          <w:szCs w:val="24"/>
        </w:rPr>
        <w:t>/</w:t>
      </w:r>
      <w:r w:rsidR="00BD56A0">
        <w:rPr>
          <w:rFonts w:ascii="Cambria" w:hAnsi="Cambria"/>
          <w:sz w:val="24"/>
          <w:szCs w:val="24"/>
        </w:rPr>
        <w:t>ες</w:t>
      </w:r>
      <w:r w:rsidR="00AF5ED4" w:rsidRPr="001B5BED">
        <w:rPr>
          <w:rFonts w:ascii="Cambria" w:hAnsi="Cambria"/>
          <w:sz w:val="24"/>
          <w:szCs w:val="24"/>
        </w:rPr>
        <w:t xml:space="preserve"> λαμβάνουν υποτροφία από άλλη πηγή, δε δικαιούνται απαλλαγή.</w:t>
      </w:r>
      <w:r w:rsidR="00981F5C" w:rsidRPr="001B5BED">
        <w:rPr>
          <w:rFonts w:ascii="Cambria" w:hAnsi="Cambria"/>
          <w:sz w:val="24"/>
          <w:szCs w:val="24"/>
        </w:rPr>
        <w:t xml:space="preserve"> </w:t>
      </w:r>
      <w:r w:rsidR="003E13D2" w:rsidRPr="001B5BED">
        <w:rPr>
          <w:rFonts w:ascii="Cambria" w:hAnsi="Cambria"/>
          <w:sz w:val="24"/>
          <w:szCs w:val="24"/>
        </w:rPr>
        <w:t xml:space="preserve">Η δυνατότητα απαλλαγής από την υποχρέωση καταβολής τελών φοίτησης παρέχεται αποκλειστικά για τη φοίτηση σε ένα (1) Π.Μ.Σ. που οργανώνεται από </w:t>
      </w:r>
      <w:r w:rsidR="00CF74B3" w:rsidRPr="001B5BED">
        <w:rPr>
          <w:rFonts w:ascii="Cambria" w:hAnsi="Cambria"/>
          <w:sz w:val="24"/>
          <w:szCs w:val="24"/>
        </w:rPr>
        <w:t>Ανώτατο</w:t>
      </w:r>
      <w:r w:rsidR="00CF74B3">
        <w:rPr>
          <w:rFonts w:ascii="Cambria" w:hAnsi="Cambria"/>
          <w:sz w:val="24"/>
          <w:szCs w:val="24"/>
        </w:rPr>
        <w:t xml:space="preserve"> </w:t>
      </w:r>
      <w:r w:rsidR="00CF74B3" w:rsidRPr="001B5BED">
        <w:rPr>
          <w:rFonts w:ascii="Cambria" w:hAnsi="Cambria"/>
          <w:sz w:val="24"/>
          <w:szCs w:val="24"/>
        </w:rPr>
        <w:t>Εκπαιδευτικ</w:t>
      </w:r>
      <w:r w:rsidR="00CF74B3">
        <w:rPr>
          <w:rFonts w:ascii="Cambria" w:hAnsi="Cambria"/>
          <w:sz w:val="24"/>
          <w:szCs w:val="24"/>
        </w:rPr>
        <w:t>ό Ί</w:t>
      </w:r>
      <w:r w:rsidR="00CF74B3" w:rsidRPr="001B5BED">
        <w:rPr>
          <w:rFonts w:ascii="Cambria" w:hAnsi="Cambria"/>
          <w:sz w:val="24"/>
          <w:szCs w:val="24"/>
        </w:rPr>
        <w:t>δρ</w:t>
      </w:r>
      <w:r w:rsidR="00CF74B3">
        <w:rPr>
          <w:rFonts w:ascii="Cambria" w:hAnsi="Cambria"/>
          <w:sz w:val="24"/>
          <w:szCs w:val="24"/>
        </w:rPr>
        <w:t>υμα</w:t>
      </w:r>
      <w:r w:rsidR="00CF74B3" w:rsidRPr="001B5BED">
        <w:rPr>
          <w:rFonts w:ascii="Cambria" w:hAnsi="Cambria"/>
          <w:sz w:val="24"/>
          <w:szCs w:val="24"/>
        </w:rPr>
        <w:t xml:space="preserve"> (Α.Ε.Ι.) </w:t>
      </w:r>
      <w:r w:rsidR="003E13D2" w:rsidRPr="001B5BED">
        <w:rPr>
          <w:rFonts w:ascii="Cambria" w:hAnsi="Cambria"/>
          <w:sz w:val="24"/>
          <w:szCs w:val="24"/>
        </w:rPr>
        <w:t>της ημεδαπής.</w:t>
      </w:r>
    </w:p>
    <w:p w14:paraId="604AE4EC" w14:textId="546F397F" w:rsidR="00AF5ED4" w:rsidRPr="001B5BED" w:rsidRDefault="00981F5C" w:rsidP="00DE7A16">
      <w:pPr>
        <w:widowControl w:val="0"/>
        <w:autoSpaceDE w:val="0"/>
        <w:spacing w:after="0" w:line="360" w:lineRule="auto"/>
        <w:ind w:firstLine="720"/>
        <w:jc w:val="both"/>
        <w:rPr>
          <w:rFonts w:ascii="Cambria" w:hAnsi="Cambria"/>
          <w:sz w:val="24"/>
          <w:szCs w:val="24"/>
        </w:rPr>
      </w:pPr>
      <w:r w:rsidRPr="001B5BED">
        <w:rPr>
          <w:rFonts w:ascii="Cambria" w:hAnsi="Cambria"/>
          <w:sz w:val="24"/>
          <w:szCs w:val="24"/>
        </w:rPr>
        <w:t>Προϋπόθεση για τη χορήγηση του δικαιώματος δωρεάν φοίτησης λόγω οικονομικών ή κοινωνικών</w:t>
      </w:r>
      <w:r w:rsidR="004007C2" w:rsidRPr="001B5BED">
        <w:rPr>
          <w:rFonts w:ascii="Cambria" w:hAnsi="Cambria"/>
          <w:sz w:val="24"/>
          <w:szCs w:val="24"/>
        </w:rPr>
        <w:t xml:space="preserve"> </w:t>
      </w:r>
      <w:r w:rsidRPr="001B5BED">
        <w:rPr>
          <w:rFonts w:ascii="Cambria" w:hAnsi="Cambria"/>
          <w:sz w:val="24"/>
          <w:szCs w:val="24"/>
        </w:rPr>
        <w:t>κριτηρίων είναι η πλήρωση προϋποθέσεων αριστείας</w:t>
      </w:r>
      <w:r w:rsidR="00F9698F" w:rsidRPr="001B5BED">
        <w:rPr>
          <w:rFonts w:ascii="Cambria" w:hAnsi="Cambria"/>
          <w:sz w:val="24"/>
          <w:szCs w:val="24"/>
        </w:rPr>
        <w:t xml:space="preserve"> </w:t>
      </w:r>
      <w:r w:rsidRPr="001B5BED">
        <w:rPr>
          <w:rFonts w:ascii="Cambria" w:hAnsi="Cambria"/>
          <w:sz w:val="24"/>
          <w:szCs w:val="24"/>
        </w:rPr>
        <w:t>κατά τον πρώτο κύκλο σπουδών, που αντιστοιχεί κατ’</w:t>
      </w:r>
      <w:r w:rsidR="004007C2" w:rsidRPr="001B5BED">
        <w:rPr>
          <w:rFonts w:ascii="Cambria" w:hAnsi="Cambria"/>
          <w:sz w:val="24"/>
          <w:szCs w:val="24"/>
        </w:rPr>
        <w:t xml:space="preserve"> </w:t>
      </w:r>
      <w:r w:rsidRPr="001B5BED">
        <w:rPr>
          <w:rFonts w:ascii="Cambria" w:hAnsi="Cambria"/>
          <w:sz w:val="24"/>
          <w:szCs w:val="24"/>
        </w:rPr>
        <w:t>ελάχιστον στην κατοχή βαθμού ίσου ή ανώτερου του</w:t>
      </w:r>
      <w:r w:rsidR="00965F29" w:rsidRPr="001B5BED">
        <w:rPr>
          <w:rFonts w:ascii="Cambria" w:hAnsi="Cambria"/>
          <w:sz w:val="24"/>
          <w:szCs w:val="24"/>
        </w:rPr>
        <w:t xml:space="preserve"> επτάμιση στα δέκα (7,5/10), εφόσον η αξιολόγηση στο βασικό τίτλο σπουδών που προσκομίζεται</w:t>
      </w:r>
      <w:r w:rsidR="004007C2" w:rsidRPr="001B5BED">
        <w:rPr>
          <w:rFonts w:ascii="Cambria" w:hAnsi="Cambria"/>
          <w:sz w:val="24"/>
          <w:szCs w:val="24"/>
        </w:rPr>
        <w:t xml:space="preserve"> </w:t>
      </w:r>
      <w:r w:rsidR="00965F29" w:rsidRPr="001B5BED">
        <w:rPr>
          <w:rFonts w:ascii="Cambria" w:hAnsi="Cambria"/>
          <w:sz w:val="24"/>
          <w:szCs w:val="24"/>
        </w:rPr>
        <w:t>για την εισαγωγή στο Π.Μ.Σ. έχει πραγματοποιηθεί σύμφωνα με τη δεκάβαθμη κλίμακα αξιολόγησης Α.Ε.Ι. της ημεδαπής, άλλως</w:t>
      </w:r>
      <w:r w:rsidR="00E938FA" w:rsidRPr="001B5BED">
        <w:rPr>
          <w:rFonts w:ascii="Cambria" w:hAnsi="Cambria"/>
          <w:sz w:val="24"/>
          <w:szCs w:val="24"/>
        </w:rPr>
        <w:t xml:space="preserve"> </w:t>
      </w:r>
      <w:r w:rsidR="00965F29" w:rsidRPr="001B5BED">
        <w:rPr>
          <w:rFonts w:ascii="Cambria" w:hAnsi="Cambria"/>
          <w:sz w:val="24"/>
          <w:szCs w:val="24"/>
        </w:rPr>
        <w:t>το κριτήριο αυτό εφαρμόζεται αναλογικά σύμφωνα με</w:t>
      </w:r>
      <w:r w:rsidR="00E938FA" w:rsidRPr="001B5BED">
        <w:rPr>
          <w:rFonts w:ascii="Cambria" w:hAnsi="Cambria"/>
          <w:sz w:val="24"/>
          <w:szCs w:val="24"/>
        </w:rPr>
        <w:t xml:space="preserve"> </w:t>
      </w:r>
      <w:r w:rsidR="00965F29" w:rsidRPr="001B5BED">
        <w:rPr>
          <w:rFonts w:ascii="Cambria" w:hAnsi="Cambria"/>
          <w:sz w:val="24"/>
          <w:szCs w:val="24"/>
        </w:rPr>
        <w:t xml:space="preserve">την εκάστοτε κλίμακα αξιολόγησης, εφόσον ο προσκομιζόμενος τίτλος σπουδών έχει χορηγηθεί από </w:t>
      </w:r>
      <w:r w:rsidR="00AB5A91">
        <w:rPr>
          <w:rFonts w:ascii="Cambria" w:hAnsi="Cambria"/>
          <w:sz w:val="24"/>
          <w:szCs w:val="24"/>
        </w:rPr>
        <w:t>ί</w:t>
      </w:r>
      <w:r w:rsidR="00965F29" w:rsidRPr="001B5BED">
        <w:rPr>
          <w:rFonts w:ascii="Cambria" w:hAnsi="Cambria"/>
          <w:sz w:val="24"/>
          <w:szCs w:val="24"/>
        </w:rPr>
        <w:t>δρυμα</w:t>
      </w:r>
      <w:r w:rsidR="00E938FA" w:rsidRPr="001B5BED">
        <w:rPr>
          <w:rFonts w:ascii="Cambria" w:hAnsi="Cambria"/>
          <w:sz w:val="24"/>
          <w:szCs w:val="24"/>
        </w:rPr>
        <w:t xml:space="preserve"> </w:t>
      </w:r>
      <w:r w:rsidR="00965F29" w:rsidRPr="001B5BED">
        <w:rPr>
          <w:rFonts w:ascii="Cambria" w:hAnsi="Cambria"/>
          <w:sz w:val="24"/>
          <w:szCs w:val="24"/>
        </w:rPr>
        <w:t>της αλλοδαπής.</w:t>
      </w:r>
    </w:p>
    <w:p w14:paraId="1C68FACA" w14:textId="77777777" w:rsidR="00C70CED" w:rsidRPr="00C70CED" w:rsidRDefault="00C70CED" w:rsidP="00C70CED">
      <w:pPr>
        <w:widowControl w:val="0"/>
        <w:spacing w:after="0" w:line="360" w:lineRule="auto"/>
        <w:jc w:val="both"/>
        <w:rPr>
          <w:rFonts w:ascii="Cambria" w:hAnsi="Cambria"/>
          <w:sz w:val="12"/>
          <w:szCs w:val="12"/>
          <w:lang w:val="en-US"/>
        </w:rPr>
      </w:pPr>
    </w:p>
    <w:p w14:paraId="7B61858C" w14:textId="03DD79B9" w:rsidR="002621CB" w:rsidRPr="001B5BED" w:rsidRDefault="002621CB" w:rsidP="00DE7A16">
      <w:pPr>
        <w:widowControl w:val="0"/>
        <w:autoSpaceDE w:val="0"/>
        <w:spacing w:after="0" w:line="360" w:lineRule="auto"/>
        <w:jc w:val="both"/>
        <w:rPr>
          <w:rFonts w:ascii="Cambria" w:hAnsi="Cambria"/>
          <w:sz w:val="24"/>
          <w:szCs w:val="24"/>
        </w:rPr>
      </w:pPr>
      <w:r w:rsidRPr="001B5BED">
        <w:rPr>
          <w:rFonts w:ascii="Cambria" w:hAnsi="Cambria"/>
          <w:b/>
          <w:bCs/>
          <w:sz w:val="24"/>
          <w:szCs w:val="24"/>
        </w:rPr>
        <w:t>Υλοποίηση μαθημάτων:</w:t>
      </w:r>
      <w:r w:rsidRPr="001B5BED">
        <w:rPr>
          <w:rFonts w:ascii="Cambria" w:hAnsi="Cambria"/>
          <w:sz w:val="24"/>
          <w:szCs w:val="24"/>
        </w:rPr>
        <w:t xml:space="preserve"> </w:t>
      </w:r>
      <w:r w:rsidR="003E65EC" w:rsidRPr="001B5BED">
        <w:rPr>
          <w:rFonts w:ascii="Cambria" w:hAnsi="Cambria"/>
          <w:sz w:val="24"/>
          <w:szCs w:val="24"/>
        </w:rPr>
        <w:t xml:space="preserve">Η παρακολούθηση όλων των μαθημάτων είναι υποχρεωτική και δεν </w:t>
      </w:r>
      <w:r w:rsidR="003E65EC">
        <w:rPr>
          <w:rFonts w:ascii="Cambria" w:hAnsi="Cambria"/>
          <w:sz w:val="24"/>
          <w:szCs w:val="24"/>
        </w:rPr>
        <w:t>είναι δυνατή</w:t>
      </w:r>
      <w:r w:rsidR="003E65EC" w:rsidRPr="001B5BED">
        <w:rPr>
          <w:rFonts w:ascii="Cambria" w:hAnsi="Cambria"/>
          <w:sz w:val="24"/>
          <w:szCs w:val="24"/>
        </w:rPr>
        <w:t xml:space="preserve"> η εξ’ </w:t>
      </w:r>
      <w:r w:rsidR="003E65EC" w:rsidRPr="00FC6602">
        <w:rPr>
          <w:rFonts w:ascii="Cambria" w:hAnsi="Cambria"/>
          <w:sz w:val="24"/>
          <w:szCs w:val="24"/>
        </w:rPr>
        <w:t xml:space="preserve">αποστάσεως φοίτηση. </w:t>
      </w:r>
      <w:r w:rsidRPr="00953C47">
        <w:rPr>
          <w:rFonts w:ascii="Cambria" w:hAnsi="Cambria"/>
          <w:sz w:val="24"/>
          <w:szCs w:val="24"/>
        </w:rPr>
        <w:t xml:space="preserve">Τα μαθήματα θα διεξάγονται </w:t>
      </w:r>
      <w:r w:rsidR="0074736E" w:rsidRPr="00953C47">
        <w:rPr>
          <w:rFonts w:ascii="Cambria" w:hAnsi="Cambria"/>
          <w:sz w:val="24"/>
          <w:szCs w:val="24"/>
        </w:rPr>
        <w:t xml:space="preserve">τις τελευταίες μέρες </w:t>
      </w:r>
      <w:r w:rsidR="00DC71DC" w:rsidRPr="00953C47">
        <w:rPr>
          <w:rFonts w:ascii="Cambria" w:hAnsi="Cambria"/>
          <w:sz w:val="24"/>
          <w:szCs w:val="24"/>
        </w:rPr>
        <w:t>κάθε εβδομάδα</w:t>
      </w:r>
      <w:r w:rsidR="0074736E" w:rsidRPr="00953C47">
        <w:rPr>
          <w:rFonts w:ascii="Cambria" w:hAnsi="Cambria"/>
          <w:sz w:val="24"/>
          <w:szCs w:val="24"/>
        </w:rPr>
        <w:t>ς</w:t>
      </w:r>
      <w:r w:rsidR="004B1D71" w:rsidRPr="00953C47">
        <w:rPr>
          <w:rFonts w:ascii="Cambria" w:hAnsi="Cambria"/>
          <w:sz w:val="24"/>
          <w:szCs w:val="24"/>
        </w:rPr>
        <w:t>,</w:t>
      </w:r>
      <w:r w:rsidRPr="00953C47">
        <w:rPr>
          <w:rFonts w:ascii="Cambria" w:hAnsi="Cambria"/>
          <w:sz w:val="24"/>
          <w:szCs w:val="24"/>
        </w:rPr>
        <w:t xml:space="preserve"> δια ζώσης με φυσική παρουσία</w:t>
      </w:r>
      <w:r w:rsidRPr="001B5BED">
        <w:rPr>
          <w:rFonts w:ascii="Cambria" w:hAnsi="Cambria"/>
          <w:sz w:val="24"/>
          <w:szCs w:val="24"/>
        </w:rPr>
        <w:t xml:space="preserve"> στις εγκαταστάσεις του Ελληνικού Μεσογειακού Πανεπιστημίου στο Ηράκλειο της Κρήτης. Μέρος των διαλέξεων δύναται να διδαχθούν εξ</w:t>
      </w:r>
      <w:r w:rsidR="004B1D71">
        <w:rPr>
          <w:rFonts w:ascii="Cambria" w:hAnsi="Cambria"/>
          <w:sz w:val="24"/>
          <w:szCs w:val="24"/>
        </w:rPr>
        <w:t>’</w:t>
      </w:r>
      <w:r w:rsidRPr="001B5BED">
        <w:rPr>
          <w:rFonts w:ascii="Cambria" w:hAnsi="Cambria"/>
          <w:sz w:val="24"/>
          <w:szCs w:val="24"/>
        </w:rPr>
        <w:t xml:space="preserve"> αποστάσεως</w:t>
      </w:r>
      <w:r w:rsidR="00EC6DC6" w:rsidRPr="00EC6DC6">
        <w:rPr>
          <w:rFonts w:ascii="Cambria" w:hAnsi="Cambria"/>
          <w:sz w:val="24"/>
          <w:szCs w:val="24"/>
        </w:rPr>
        <w:t>.</w:t>
      </w:r>
      <w:r w:rsidRPr="001B5BED">
        <w:rPr>
          <w:rFonts w:ascii="Cambria" w:hAnsi="Cambria"/>
          <w:sz w:val="24"/>
          <w:szCs w:val="24"/>
        </w:rPr>
        <w:t xml:space="preserve"> </w:t>
      </w:r>
    </w:p>
    <w:p w14:paraId="1CD9E82A" w14:textId="77777777" w:rsidR="00C70CED" w:rsidRPr="00C70CED" w:rsidRDefault="00C70CED" w:rsidP="00C70CED">
      <w:pPr>
        <w:widowControl w:val="0"/>
        <w:spacing w:after="0" w:line="360" w:lineRule="auto"/>
        <w:jc w:val="both"/>
        <w:rPr>
          <w:rFonts w:ascii="Cambria" w:hAnsi="Cambria"/>
          <w:sz w:val="12"/>
          <w:szCs w:val="12"/>
          <w:lang w:val="en-US"/>
        </w:rPr>
      </w:pPr>
    </w:p>
    <w:p w14:paraId="34CF72C7" w14:textId="59708D1F" w:rsidR="006C4135" w:rsidRPr="001B5BED" w:rsidRDefault="007E7D1D" w:rsidP="00DE7A16">
      <w:pPr>
        <w:widowControl w:val="0"/>
        <w:autoSpaceDE w:val="0"/>
        <w:spacing w:after="0" w:line="360" w:lineRule="auto"/>
        <w:jc w:val="both"/>
        <w:rPr>
          <w:rFonts w:ascii="Cambria" w:hAnsi="Cambria"/>
          <w:sz w:val="24"/>
          <w:szCs w:val="24"/>
        </w:rPr>
      </w:pPr>
      <w:r w:rsidRPr="001B5BED">
        <w:rPr>
          <w:rFonts w:ascii="Cambria" w:hAnsi="Cambria"/>
          <w:b/>
          <w:bCs/>
          <w:sz w:val="24"/>
          <w:szCs w:val="24"/>
        </w:rPr>
        <w:t xml:space="preserve">Κατηγορίες </w:t>
      </w:r>
      <w:r w:rsidR="006C4135" w:rsidRPr="001B5BED">
        <w:rPr>
          <w:rFonts w:ascii="Cambria" w:hAnsi="Cambria"/>
          <w:b/>
          <w:bCs/>
          <w:sz w:val="24"/>
          <w:szCs w:val="24"/>
        </w:rPr>
        <w:t>Πτυχιούχων που γίνονται δεκτοί</w:t>
      </w:r>
      <w:r w:rsidR="00255D9B" w:rsidRPr="001B5BED">
        <w:rPr>
          <w:rFonts w:ascii="Cambria" w:hAnsi="Cambria"/>
          <w:b/>
          <w:bCs/>
          <w:sz w:val="24"/>
          <w:szCs w:val="24"/>
        </w:rPr>
        <w:t xml:space="preserve">: </w:t>
      </w:r>
      <w:r w:rsidR="006C4135" w:rsidRPr="001B5BED">
        <w:rPr>
          <w:rFonts w:ascii="Cambria" w:hAnsi="Cambria"/>
          <w:sz w:val="24"/>
          <w:szCs w:val="24"/>
        </w:rPr>
        <w:t>Στο Δ.Π.Μ.Σ. γίνονται δεκτοί κάτοχοι τίτλου του πρώτου κύκλου σπουδών Α</w:t>
      </w:r>
      <w:r w:rsidR="00CF74B3">
        <w:rPr>
          <w:rFonts w:ascii="Cambria" w:hAnsi="Cambria"/>
          <w:sz w:val="24"/>
          <w:szCs w:val="24"/>
        </w:rPr>
        <w:t>.</w:t>
      </w:r>
      <w:r w:rsidR="006C4135" w:rsidRPr="001B5BED">
        <w:rPr>
          <w:rFonts w:ascii="Cambria" w:hAnsi="Cambria"/>
          <w:sz w:val="24"/>
          <w:szCs w:val="24"/>
        </w:rPr>
        <w:t>Ε</w:t>
      </w:r>
      <w:r w:rsidR="00CF74B3">
        <w:rPr>
          <w:rFonts w:ascii="Cambria" w:hAnsi="Cambria"/>
          <w:sz w:val="24"/>
          <w:szCs w:val="24"/>
        </w:rPr>
        <w:t>.</w:t>
      </w:r>
      <w:r w:rsidR="006C4135" w:rsidRPr="001B5BED">
        <w:rPr>
          <w:rFonts w:ascii="Cambria" w:hAnsi="Cambria"/>
          <w:sz w:val="24"/>
          <w:szCs w:val="24"/>
        </w:rPr>
        <w:t>Ι</w:t>
      </w:r>
      <w:r w:rsidR="00CF74B3">
        <w:rPr>
          <w:rFonts w:ascii="Cambria" w:hAnsi="Cambria"/>
          <w:sz w:val="24"/>
          <w:szCs w:val="24"/>
        </w:rPr>
        <w:t>.</w:t>
      </w:r>
      <w:r w:rsidR="006C4135" w:rsidRPr="001B5BED">
        <w:rPr>
          <w:rFonts w:ascii="Cambria" w:hAnsi="Cambria"/>
          <w:sz w:val="24"/>
          <w:szCs w:val="24"/>
        </w:rPr>
        <w:t xml:space="preserve"> (Πανεπιστημίων και Τ</w:t>
      </w:r>
      <w:r w:rsidR="00F40C7C">
        <w:rPr>
          <w:rFonts w:ascii="Cambria" w:hAnsi="Cambria"/>
          <w:sz w:val="24"/>
          <w:szCs w:val="24"/>
        </w:rPr>
        <w:t>.</w:t>
      </w:r>
      <w:r w:rsidR="006C4135" w:rsidRPr="001B5BED">
        <w:rPr>
          <w:rFonts w:ascii="Cambria" w:hAnsi="Cambria"/>
          <w:sz w:val="24"/>
          <w:szCs w:val="24"/>
        </w:rPr>
        <w:t>Ε</w:t>
      </w:r>
      <w:r w:rsidR="00F40C7C">
        <w:rPr>
          <w:rFonts w:ascii="Cambria" w:hAnsi="Cambria"/>
          <w:sz w:val="24"/>
          <w:szCs w:val="24"/>
        </w:rPr>
        <w:t>.</w:t>
      </w:r>
      <w:r w:rsidR="006C4135" w:rsidRPr="001B5BED">
        <w:rPr>
          <w:rFonts w:ascii="Cambria" w:hAnsi="Cambria"/>
          <w:sz w:val="24"/>
          <w:szCs w:val="24"/>
        </w:rPr>
        <w:t>Ι</w:t>
      </w:r>
      <w:r w:rsidR="00F40C7C">
        <w:rPr>
          <w:rFonts w:ascii="Cambria" w:hAnsi="Cambria"/>
          <w:sz w:val="24"/>
          <w:szCs w:val="24"/>
        </w:rPr>
        <w:t>.</w:t>
      </w:r>
      <w:r w:rsidR="006C4135" w:rsidRPr="001B5BED">
        <w:rPr>
          <w:rFonts w:ascii="Cambria" w:hAnsi="Cambria"/>
          <w:sz w:val="24"/>
          <w:szCs w:val="24"/>
        </w:rPr>
        <w:t>), της ημεδαπής ή ομοταγών ιδρυμάτων της αλλοδαπής.</w:t>
      </w:r>
      <w:r w:rsidR="009726F5" w:rsidRPr="001B5BED">
        <w:rPr>
          <w:rFonts w:ascii="Cambria" w:hAnsi="Cambria"/>
          <w:sz w:val="24"/>
          <w:szCs w:val="24"/>
        </w:rPr>
        <w:t xml:space="preserve"> Ενδεικτικά </w:t>
      </w:r>
      <w:r w:rsidR="00127028">
        <w:rPr>
          <w:rFonts w:ascii="Cambria" w:hAnsi="Cambria"/>
          <w:sz w:val="24"/>
          <w:szCs w:val="24"/>
        </w:rPr>
        <w:t>-</w:t>
      </w:r>
      <w:r w:rsidR="009726F5" w:rsidRPr="001B5BED">
        <w:rPr>
          <w:rFonts w:ascii="Cambria" w:hAnsi="Cambria"/>
          <w:sz w:val="24"/>
          <w:szCs w:val="24"/>
        </w:rPr>
        <w:t>και όχι περιοριστικά</w:t>
      </w:r>
      <w:r w:rsidR="00127028">
        <w:rPr>
          <w:rFonts w:ascii="Cambria" w:hAnsi="Cambria"/>
          <w:sz w:val="24"/>
          <w:szCs w:val="24"/>
        </w:rPr>
        <w:t>-</w:t>
      </w:r>
      <w:r w:rsidR="009726F5" w:rsidRPr="001B5BED">
        <w:rPr>
          <w:rFonts w:ascii="Cambria" w:hAnsi="Cambria"/>
          <w:sz w:val="24"/>
          <w:szCs w:val="24"/>
        </w:rPr>
        <w:t xml:space="preserve"> γίνονται δεκτοί απόφοιτοι</w:t>
      </w:r>
      <w:r w:rsidR="00D65F82" w:rsidRPr="001B5BED">
        <w:rPr>
          <w:rFonts w:ascii="Cambria" w:hAnsi="Cambria"/>
          <w:sz w:val="24"/>
          <w:szCs w:val="24"/>
        </w:rPr>
        <w:t xml:space="preserve"> Τμημάτων</w:t>
      </w:r>
      <w:r w:rsidR="009726F5" w:rsidRPr="001B5BED">
        <w:rPr>
          <w:rFonts w:ascii="Cambria" w:hAnsi="Cambria"/>
          <w:sz w:val="24"/>
          <w:szCs w:val="24"/>
        </w:rPr>
        <w:t xml:space="preserve"> </w:t>
      </w:r>
      <w:r w:rsidR="00D65F82" w:rsidRPr="001B5BED">
        <w:rPr>
          <w:rFonts w:ascii="Cambria" w:hAnsi="Cambria"/>
          <w:sz w:val="24"/>
          <w:szCs w:val="24"/>
        </w:rPr>
        <w:t xml:space="preserve">Κοινωνικής Εργασίας, </w:t>
      </w:r>
      <w:r w:rsidR="009A42E4" w:rsidRPr="001B5BED">
        <w:rPr>
          <w:rFonts w:ascii="Cambria" w:hAnsi="Cambria"/>
          <w:sz w:val="24"/>
          <w:szCs w:val="24"/>
        </w:rPr>
        <w:t xml:space="preserve">Επιστημών </w:t>
      </w:r>
      <w:r w:rsidR="00D65F82" w:rsidRPr="001B5BED">
        <w:rPr>
          <w:rFonts w:ascii="Cambria" w:hAnsi="Cambria"/>
          <w:sz w:val="24"/>
          <w:szCs w:val="24"/>
        </w:rPr>
        <w:t xml:space="preserve">Διατροφής – Διαιτολογίας, </w:t>
      </w:r>
      <w:r w:rsidR="008B2BCF" w:rsidRPr="001B5BED">
        <w:rPr>
          <w:rFonts w:ascii="Cambria" w:hAnsi="Cambria"/>
          <w:sz w:val="24"/>
          <w:szCs w:val="24"/>
        </w:rPr>
        <w:t xml:space="preserve">Ιατρικής, Νοσηλευτικής, </w:t>
      </w:r>
      <w:r w:rsidR="00D65F82" w:rsidRPr="001B5BED">
        <w:rPr>
          <w:rFonts w:ascii="Cambria" w:hAnsi="Cambria"/>
          <w:sz w:val="24"/>
          <w:szCs w:val="24"/>
        </w:rPr>
        <w:t>Μαιευτικής</w:t>
      </w:r>
      <w:r w:rsidR="00EC07A3" w:rsidRPr="001B5BED">
        <w:rPr>
          <w:rFonts w:ascii="Cambria" w:hAnsi="Cambria"/>
          <w:sz w:val="24"/>
          <w:szCs w:val="24"/>
        </w:rPr>
        <w:t xml:space="preserve">, </w:t>
      </w:r>
      <w:r w:rsidR="006D6C50" w:rsidRPr="001B5BED">
        <w:rPr>
          <w:rFonts w:ascii="Cambria" w:hAnsi="Cambria"/>
          <w:sz w:val="24"/>
          <w:szCs w:val="24"/>
        </w:rPr>
        <w:t xml:space="preserve">Οδοντιατρικής, Φαρμακευτικής, </w:t>
      </w:r>
      <w:r w:rsidR="00EC07A3" w:rsidRPr="001B5BED">
        <w:rPr>
          <w:rFonts w:ascii="Cambria" w:hAnsi="Cambria"/>
          <w:sz w:val="24"/>
          <w:szCs w:val="24"/>
        </w:rPr>
        <w:t xml:space="preserve">Επισκεπτών Υγείας, </w:t>
      </w:r>
      <w:r w:rsidR="001314E2" w:rsidRPr="001B5BED">
        <w:rPr>
          <w:rFonts w:ascii="Cambria" w:hAnsi="Cambria"/>
          <w:sz w:val="24"/>
          <w:szCs w:val="24"/>
        </w:rPr>
        <w:t xml:space="preserve">Δημόσιας και Κοινοτικής Υγείας, </w:t>
      </w:r>
      <w:r w:rsidR="00E11E67" w:rsidRPr="001B5BED">
        <w:rPr>
          <w:rFonts w:ascii="Cambria" w:hAnsi="Cambria"/>
          <w:sz w:val="24"/>
          <w:szCs w:val="24"/>
        </w:rPr>
        <w:t xml:space="preserve">Εργοθεραπείας, </w:t>
      </w:r>
      <w:r w:rsidR="005376BA" w:rsidRPr="001B5BED">
        <w:rPr>
          <w:rFonts w:ascii="Cambria" w:hAnsi="Cambria"/>
          <w:sz w:val="24"/>
          <w:szCs w:val="24"/>
        </w:rPr>
        <w:t xml:space="preserve">Φυσικοθεραπείας, </w:t>
      </w:r>
      <w:r w:rsidR="007D264C" w:rsidRPr="001B5BED">
        <w:rPr>
          <w:rFonts w:ascii="Cambria" w:hAnsi="Cambria"/>
          <w:sz w:val="24"/>
          <w:szCs w:val="24"/>
        </w:rPr>
        <w:t xml:space="preserve">Ψυχολογίας, Κοινωνιολογίας, </w:t>
      </w:r>
      <w:r w:rsidR="00A86601" w:rsidRPr="001B5BED">
        <w:rPr>
          <w:rFonts w:ascii="Cambria" w:hAnsi="Cambria"/>
          <w:sz w:val="24"/>
          <w:szCs w:val="24"/>
        </w:rPr>
        <w:t xml:space="preserve">Διοίκησης Επιχειρήσεων και Οργανισμών, </w:t>
      </w:r>
      <w:r w:rsidR="00133BB3" w:rsidRPr="001B5BED">
        <w:rPr>
          <w:rFonts w:ascii="Cambria" w:hAnsi="Cambria"/>
          <w:sz w:val="24"/>
          <w:szCs w:val="24"/>
        </w:rPr>
        <w:t xml:space="preserve">Διοίκησης Μονάδων Υγείας, </w:t>
      </w:r>
      <w:r w:rsidR="00673C4A" w:rsidRPr="001B5BED">
        <w:rPr>
          <w:rFonts w:ascii="Cambria" w:hAnsi="Cambria"/>
          <w:sz w:val="24"/>
          <w:szCs w:val="24"/>
        </w:rPr>
        <w:t xml:space="preserve">Δημόσιας Διοίκησης, </w:t>
      </w:r>
      <w:r w:rsidR="000C731F" w:rsidRPr="001B5BED">
        <w:rPr>
          <w:rFonts w:ascii="Cambria" w:hAnsi="Cambria"/>
          <w:sz w:val="24"/>
          <w:szCs w:val="24"/>
        </w:rPr>
        <w:t>Πολιτικών Δημόσιας Υγείας</w:t>
      </w:r>
      <w:r w:rsidR="001B1FD6" w:rsidRPr="001B5BED">
        <w:rPr>
          <w:rFonts w:ascii="Cambria" w:hAnsi="Cambria"/>
          <w:sz w:val="24"/>
          <w:szCs w:val="24"/>
        </w:rPr>
        <w:t xml:space="preserve">, </w:t>
      </w:r>
      <w:r w:rsidR="00957F10" w:rsidRPr="001B5BED">
        <w:rPr>
          <w:rFonts w:ascii="Cambria" w:hAnsi="Cambria"/>
          <w:sz w:val="24"/>
          <w:szCs w:val="24"/>
        </w:rPr>
        <w:t>Οικονομικών Επιστημών, κ.ά.</w:t>
      </w:r>
    </w:p>
    <w:p w14:paraId="5371A698" w14:textId="77777777" w:rsidR="00C70CED" w:rsidRPr="00C70CED" w:rsidRDefault="00C70CED" w:rsidP="00C70CED">
      <w:pPr>
        <w:widowControl w:val="0"/>
        <w:spacing w:after="0" w:line="360" w:lineRule="auto"/>
        <w:jc w:val="both"/>
        <w:rPr>
          <w:rFonts w:ascii="Cambria" w:hAnsi="Cambria"/>
          <w:sz w:val="12"/>
          <w:szCs w:val="12"/>
          <w:lang w:val="en-US"/>
        </w:rPr>
      </w:pPr>
    </w:p>
    <w:p w14:paraId="3781C999" w14:textId="0573EF1A" w:rsidR="00877338" w:rsidRPr="004D60A3" w:rsidRDefault="006F5CF1" w:rsidP="00DE7A16">
      <w:pPr>
        <w:widowControl w:val="0"/>
        <w:autoSpaceDE w:val="0"/>
        <w:spacing w:after="0" w:line="360" w:lineRule="auto"/>
        <w:jc w:val="both"/>
        <w:rPr>
          <w:rFonts w:ascii="Cambria" w:hAnsi="Cambria"/>
          <w:b/>
          <w:bCs/>
          <w:sz w:val="24"/>
          <w:szCs w:val="24"/>
        </w:rPr>
      </w:pPr>
      <w:r>
        <w:rPr>
          <w:rFonts w:ascii="Cambria" w:hAnsi="Cambria"/>
          <w:b/>
          <w:bCs/>
          <w:sz w:val="24"/>
          <w:szCs w:val="24"/>
        </w:rPr>
        <w:t>Διαδικασία υ</w:t>
      </w:r>
      <w:r w:rsidR="00357683" w:rsidRPr="001B5BED">
        <w:rPr>
          <w:rFonts w:ascii="Cambria" w:hAnsi="Cambria"/>
          <w:b/>
          <w:bCs/>
          <w:sz w:val="24"/>
          <w:szCs w:val="24"/>
        </w:rPr>
        <w:t>ποβολή</w:t>
      </w:r>
      <w:r>
        <w:rPr>
          <w:rFonts w:ascii="Cambria" w:hAnsi="Cambria"/>
          <w:b/>
          <w:bCs/>
          <w:sz w:val="24"/>
          <w:szCs w:val="24"/>
        </w:rPr>
        <w:t>ς</w:t>
      </w:r>
      <w:r w:rsidR="00357683" w:rsidRPr="001B5BED">
        <w:rPr>
          <w:rFonts w:ascii="Cambria" w:hAnsi="Cambria"/>
          <w:b/>
          <w:bCs/>
          <w:sz w:val="24"/>
          <w:szCs w:val="24"/>
        </w:rPr>
        <w:t xml:space="preserve"> αίτησης και δικαιολογητικών</w:t>
      </w:r>
      <w:r w:rsidR="00357683" w:rsidRPr="001B5BED">
        <w:rPr>
          <w:rFonts w:ascii="Cambria" w:hAnsi="Cambria" w:cs="Times New Roman"/>
          <w:b/>
          <w:bCs/>
          <w:sz w:val="24"/>
          <w:szCs w:val="24"/>
        </w:rPr>
        <w:t xml:space="preserve">: </w:t>
      </w:r>
      <w:r w:rsidR="00633C0C" w:rsidRPr="001B5BED">
        <w:rPr>
          <w:rFonts w:ascii="Cambria" w:hAnsi="Cambria"/>
          <w:sz w:val="24"/>
          <w:szCs w:val="24"/>
        </w:rPr>
        <w:t xml:space="preserve">Οι </w:t>
      </w:r>
      <w:r w:rsidR="003E65EC" w:rsidRPr="001B5BED">
        <w:rPr>
          <w:rFonts w:ascii="Cambria" w:hAnsi="Cambria"/>
          <w:sz w:val="24"/>
          <w:szCs w:val="24"/>
        </w:rPr>
        <w:t>ενδιαφερόμενοι</w:t>
      </w:r>
      <w:r w:rsidR="00533C34" w:rsidRPr="00533C34">
        <w:rPr>
          <w:rFonts w:ascii="Cambria" w:hAnsi="Cambria"/>
          <w:sz w:val="24"/>
          <w:szCs w:val="24"/>
        </w:rPr>
        <w:t>/</w:t>
      </w:r>
      <w:proofErr w:type="spellStart"/>
      <w:r w:rsidR="00533C34">
        <w:rPr>
          <w:rFonts w:ascii="Cambria" w:hAnsi="Cambria"/>
          <w:sz w:val="24"/>
          <w:szCs w:val="24"/>
        </w:rPr>
        <w:t>ες</w:t>
      </w:r>
      <w:proofErr w:type="spellEnd"/>
      <w:r w:rsidR="00633C0C" w:rsidRPr="001B5BED">
        <w:rPr>
          <w:rFonts w:ascii="Cambria" w:hAnsi="Cambria"/>
          <w:sz w:val="24"/>
          <w:szCs w:val="24"/>
        </w:rPr>
        <w:t xml:space="preserve"> να </w:t>
      </w:r>
      <w:r w:rsidR="003E65EC" w:rsidRPr="001B5BED">
        <w:rPr>
          <w:rFonts w:ascii="Cambria" w:hAnsi="Cambria"/>
          <w:sz w:val="24"/>
          <w:szCs w:val="24"/>
        </w:rPr>
        <w:t>φοιτήσουν</w:t>
      </w:r>
      <w:r w:rsidR="00633C0C" w:rsidRPr="001B5BED">
        <w:rPr>
          <w:rFonts w:ascii="Cambria" w:hAnsi="Cambria"/>
          <w:sz w:val="24"/>
          <w:szCs w:val="24"/>
        </w:rPr>
        <w:t xml:space="preserve"> στο Δ</w:t>
      </w:r>
      <w:r w:rsidR="00CF74B3">
        <w:rPr>
          <w:rFonts w:ascii="Cambria" w:hAnsi="Cambria"/>
          <w:sz w:val="24"/>
          <w:szCs w:val="24"/>
        </w:rPr>
        <w:t>.</w:t>
      </w:r>
      <w:r w:rsidR="00633C0C" w:rsidRPr="001B5BED">
        <w:rPr>
          <w:rFonts w:ascii="Cambria" w:hAnsi="Cambria"/>
          <w:sz w:val="24"/>
          <w:szCs w:val="24"/>
        </w:rPr>
        <w:t>Π</w:t>
      </w:r>
      <w:r w:rsidR="00CF74B3">
        <w:rPr>
          <w:rFonts w:ascii="Cambria" w:hAnsi="Cambria"/>
          <w:sz w:val="24"/>
          <w:szCs w:val="24"/>
        </w:rPr>
        <w:t>.</w:t>
      </w:r>
      <w:r w:rsidR="00633C0C" w:rsidRPr="001B5BED">
        <w:rPr>
          <w:rFonts w:ascii="Cambria" w:hAnsi="Cambria"/>
          <w:sz w:val="24"/>
          <w:szCs w:val="24"/>
        </w:rPr>
        <w:t>Μ</w:t>
      </w:r>
      <w:r w:rsidR="00CF74B3">
        <w:rPr>
          <w:rFonts w:ascii="Cambria" w:hAnsi="Cambria"/>
          <w:sz w:val="24"/>
          <w:szCs w:val="24"/>
        </w:rPr>
        <w:t>.</w:t>
      </w:r>
      <w:r w:rsidR="00633C0C" w:rsidRPr="001B5BED">
        <w:rPr>
          <w:rFonts w:ascii="Cambria" w:hAnsi="Cambria"/>
          <w:sz w:val="24"/>
          <w:szCs w:val="24"/>
        </w:rPr>
        <w:t>Σ</w:t>
      </w:r>
      <w:r w:rsidR="00CF74B3">
        <w:rPr>
          <w:rFonts w:ascii="Cambria" w:hAnsi="Cambria"/>
          <w:sz w:val="24"/>
          <w:szCs w:val="24"/>
        </w:rPr>
        <w:t>.</w:t>
      </w:r>
      <w:r w:rsidR="00633C0C" w:rsidRPr="001B5BED">
        <w:rPr>
          <w:rFonts w:ascii="Cambria" w:hAnsi="Cambria"/>
          <w:sz w:val="24"/>
          <w:szCs w:val="24"/>
        </w:rPr>
        <w:t xml:space="preserve"> </w:t>
      </w:r>
      <w:r w:rsidR="00086F6D" w:rsidRPr="001B5BED">
        <w:rPr>
          <w:rFonts w:ascii="Cambria" w:hAnsi="Cambria"/>
          <w:sz w:val="24"/>
          <w:szCs w:val="24"/>
        </w:rPr>
        <w:t>«Διεπιστημονική Διαχείριση των Χρόνιων Νοσημάτων, της Αναπηρίας και της Γήρανσης»</w:t>
      </w:r>
      <w:r w:rsidR="00633C0C" w:rsidRPr="001B5BED">
        <w:rPr>
          <w:rFonts w:ascii="Cambria" w:hAnsi="Cambria"/>
          <w:sz w:val="24"/>
          <w:szCs w:val="24"/>
        </w:rPr>
        <w:t xml:space="preserve"> </w:t>
      </w:r>
      <w:r w:rsidR="003E65EC">
        <w:rPr>
          <w:rFonts w:ascii="Cambria" w:hAnsi="Cambria"/>
          <w:sz w:val="24"/>
          <w:szCs w:val="24"/>
        </w:rPr>
        <w:t>κατά</w:t>
      </w:r>
      <w:r w:rsidR="00633C0C" w:rsidRPr="001B5BED">
        <w:rPr>
          <w:rFonts w:ascii="Cambria" w:hAnsi="Cambria"/>
          <w:sz w:val="24"/>
          <w:szCs w:val="24"/>
        </w:rPr>
        <w:t xml:space="preserve"> το </w:t>
      </w:r>
      <w:r w:rsidR="003E65EC" w:rsidRPr="001B5BED">
        <w:rPr>
          <w:rFonts w:ascii="Cambria" w:hAnsi="Cambria"/>
          <w:sz w:val="24"/>
          <w:szCs w:val="24"/>
        </w:rPr>
        <w:t>ακαδημαϊκό</w:t>
      </w:r>
      <w:r w:rsidR="00633C0C" w:rsidRPr="001B5BED">
        <w:rPr>
          <w:rFonts w:ascii="Cambria" w:hAnsi="Cambria"/>
          <w:sz w:val="24"/>
          <w:szCs w:val="24"/>
        </w:rPr>
        <w:t xml:space="preserve">́ </w:t>
      </w:r>
      <w:r w:rsidR="003E65EC">
        <w:rPr>
          <w:rFonts w:ascii="Cambria" w:hAnsi="Cambria"/>
          <w:sz w:val="24"/>
          <w:szCs w:val="24"/>
        </w:rPr>
        <w:t xml:space="preserve">έτος </w:t>
      </w:r>
      <w:r w:rsidR="00633C0C" w:rsidRPr="001B5BED">
        <w:rPr>
          <w:rFonts w:ascii="Cambria" w:hAnsi="Cambria"/>
          <w:sz w:val="24"/>
          <w:szCs w:val="24"/>
        </w:rPr>
        <w:t>202</w:t>
      </w:r>
      <w:r w:rsidR="007A543B">
        <w:rPr>
          <w:rFonts w:ascii="Cambria" w:hAnsi="Cambria"/>
          <w:sz w:val="24"/>
          <w:szCs w:val="24"/>
        </w:rPr>
        <w:t>4</w:t>
      </w:r>
      <w:r w:rsidR="00633C0C" w:rsidRPr="001B5BED">
        <w:rPr>
          <w:rFonts w:ascii="Cambria" w:hAnsi="Cambria"/>
          <w:sz w:val="24"/>
          <w:szCs w:val="24"/>
        </w:rPr>
        <w:t>-202</w:t>
      </w:r>
      <w:r w:rsidR="007A543B">
        <w:rPr>
          <w:rFonts w:ascii="Cambria" w:hAnsi="Cambria"/>
          <w:sz w:val="24"/>
          <w:szCs w:val="24"/>
        </w:rPr>
        <w:t>5</w:t>
      </w:r>
      <w:r w:rsidR="00633C0C" w:rsidRPr="001B5BED">
        <w:rPr>
          <w:rFonts w:ascii="Cambria" w:hAnsi="Cambria"/>
          <w:sz w:val="24"/>
          <w:szCs w:val="24"/>
        </w:rPr>
        <w:t xml:space="preserve">, </w:t>
      </w:r>
      <w:r w:rsidR="003E65EC" w:rsidRPr="001B5BED">
        <w:rPr>
          <w:rFonts w:ascii="Cambria" w:hAnsi="Cambria"/>
          <w:sz w:val="24"/>
          <w:szCs w:val="24"/>
        </w:rPr>
        <w:t>καλούνται</w:t>
      </w:r>
      <w:r w:rsidR="00633C0C" w:rsidRPr="001B5BED">
        <w:rPr>
          <w:rFonts w:ascii="Cambria" w:hAnsi="Cambria"/>
          <w:sz w:val="24"/>
          <w:szCs w:val="24"/>
        </w:rPr>
        <w:t xml:space="preserve"> να</w:t>
      </w:r>
      <w:r>
        <w:rPr>
          <w:rFonts w:ascii="Cambria" w:hAnsi="Cambria"/>
          <w:sz w:val="24"/>
          <w:szCs w:val="24"/>
        </w:rPr>
        <w:t xml:space="preserve"> </w:t>
      </w:r>
      <w:r w:rsidR="00136CE5" w:rsidRPr="00D201B9">
        <w:rPr>
          <w:rFonts w:ascii="Cambria" w:hAnsi="Cambria"/>
          <w:sz w:val="24"/>
          <w:szCs w:val="24"/>
        </w:rPr>
        <w:t>υποβάλουν</w:t>
      </w:r>
      <w:r w:rsidR="00633C0C" w:rsidRPr="00D201B9">
        <w:rPr>
          <w:rFonts w:ascii="Cambria" w:hAnsi="Cambria"/>
          <w:sz w:val="24"/>
          <w:szCs w:val="24"/>
        </w:rPr>
        <w:t xml:space="preserve"> την </w:t>
      </w:r>
      <w:r w:rsidR="003E65EC" w:rsidRPr="00D201B9">
        <w:rPr>
          <w:rFonts w:ascii="Cambria" w:hAnsi="Cambria"/>
          <w:sz w:val="24"/>
          <w:szCs w:val="24"/>
        </w:rPr>
        <w:t>αίτηση</w:t>
      </w:r>
      <w:r w:rsidR="00633C0C" w:rsidRPr="00D201B9">
        <w:rPr>
          <w:rFonts w:ascii="Cambria" w:hAnsi="Cambria"/>
          <w:sz w:val="24"/>
          <w:szCs w:val="24"/>
        </w:rPr>
        <w:t xml:space="preserve"> </w:t>
      </w:r>
      <w:r w:rsidR="009F2115" w:rsidRPr="00877338">
        <w:rPr>
          <w:rFonts w:ascii="Cambria" w:hAnsi="Cambria"/>
          <w:sz w:val="24"/>
          <w:szCs w:val="24"/>
        </w:rPr>
        <w:t xml:space="preserve">και </w:t>
      </w:r>
      <w:r w:rsidR="00D201B9" w:rsidRPr="00877338">
        <w:rPr>
          <w:rFonts w:ascii="Cambria" w:hAnsi="Cambria"/>
          <w:sz w:val="24"/>
          <w:szCs w:val="24"/>
        </w:rPr>
        <w:t>δικαιολογητικά</w:t>
      </w:r>
      <w:r w:rsidR="009F2115" w:rsidRPr="00877338">
        <w:rPr>
          <w:rFonts w:ascii="Cambria" w:hAnsi="Cambria"/>
          <w:sz w:val="24"/>
          <w:szCs w:val="24"/>
        </w:rPr>
        <w:t xml:space="preserve"> </w:t>
      </w:r>
      <w:r w:rsidR="00633C0C" w:rsidRPr="00877338">
        <w:rPr>
          <w:rFonts w:ascii="Cambria" w:hAnsi="Cambria"/>
          <w:sz w:val="24"/>
          <w:szCs w:val="24"/>
        </w:rPr>
        <w:t xml:space="preserve">τους </w:t>
      </w:r>
      <w:r w:rsidR="00D201B9" w:rsidRPr="004D60A3">
        <w:rPr>
          <w:rFonts w:ascii="Cambria" w:hAnsi="Cambria"/>
          <w:b/>
          <w:bCs/>
          <w:sz w:val="24"/>
          <w:szCs w:val="24"/>
        </w:rPr>
        <w:t>ηλεκτρονικά στ</w:t>
      </w:r>
      <w:r w:rsidR="009D4CB1" w:rsidRPr="004D60A3">
        <w:rPr>
          <w:rFonts w:ascii="Cambria" w:hAnsi="Cambria"/>
          <w:b/>
          <w:bCs/>
          <w:sz w:val="24"/>
          <w:szCs w:val="24"/>
        </w:rPr>
        <w:t>ον σ</w:t>
      </w:r>
      <w:r w:rsidR="00A14B30" w:rsidRPr="004D60A3">
        <w:rPr>
          <w:rFonts w:ascii="Cambria" w:hAnsi="Cambria"/>
          <w:b/>
          <w:bCs/>
          <w:sz w:val="24"/>
          <w:szCs w:val="24"/>
        </w:rPr>
        <w:t>ύ</w:t>
      </w:r>
      <w:r w:rsidR="009D4CB1" w:rsidRPr="004D60A3">
        <w:rPr>
          <w:rFonts w:ascii="Cambria" w:hAnsi="Cambria"/>
          <w:b/>
          <w:bCs/>
          <w:sz w:val="24"/>
          <w:szCs w:val="24"/>
        </w:rPr>
        <w:t>νδεσμο</w:t>
      </w:r>
      <w:r w:rsidR="005340B8" w:rsidRPr="004D60A3">
        <w:rPr>
          <w:rFonts w:ascii="Cambria" w:hAnsi="Cambria"/>
          <w:b/>
          <w:bCs/>
          <w:sz w:val="24"/>
          <w:szCs w:val="24"/>
        </w:rPr>
        <w:t xml:space="preserve"> </w:t>
      </w:r>
      <w:hyperlink r:id="rId7" w:history="1">
        <w:r w:rsidR="004D60A3" w:rsidRPr="004D60A3">
          <w:rPr>
            <w:rStyle w:val="-"/>
            <w:rFonts w:ascii="Cambria" w:hAnsi="Cambria"/>
            <w:sz w:val="24"/>
            <w:szCs w:val="24"/>
          </w:rPr>
          <w:t>https://morpheus.hmu.gr/application/new/1173</w:t>
        </w:r>
      </w:hyperlink>
      <w:r w:rsidR="004D60A3" w:rsidRPr="004D60A3">
        <w:rPr>
          <w:rFonts w:ascii="Cambria" w:hAnsi="Cambria"/>
          <w:sz w:val="24"/>
          <w:szCs w:val="24"/>
        </w:rPr>
        <w:t xml:space="preserve"> από </w:t>
      </w:r>
      <w:r w:rsidR="004D60A3" w:rsidRPr="004D60A3">
        <w:rPr>
          <w:rFonts w:ascii="Cambria" w:hAnsi="Cambria"/>
          <w:b/>
          <w:bCs/>
          <w:sz w:val="24"/>
          <w:szCs w:val="24"/>
        </w:rPr>
        <w:t xml:space="preserve">01 Ιουνίου </w:t>
      </w:r>
      <w:r w:rsidR="004D60A3" w:rsidRPr="004D60A3">
        <w:rPr>
          <w:rFonts w:ascii="Cambria" w:hAnsi="Cambria"/>
          <w:sz w:val="24"/>
          <w:szCs w:val="24"/>
        </w:rPr>
        <w:t xml:space="preserve">- </w:t>
      </w:r>
      <w:r w:rsidR="004D60A3" w:rsidRPr="004D60A3">
        <w:rPr>
          <w:rFonts w:ascii="Cambria" w:hAnsi="Cambria"/>
          <w:b/>
          <w:bCs/>
          <w:sz w:val="24"/>
          <w:szCs w:val="24"/>
        </w:rPr>
        <w:t>31 Ιουλίου 202</w:t>
      </w:r>
      <w:r w:rsidR="004D60A3" w:rsidRPr="004D60A3">
        <w:rPr>
          <w:rFonts w:ascii="Cambria" w:hAnsi="Cambria"/>
          <w:b/>
          <w:bCs/>
          <w:sz w:val="24"/>
          <w:szCs w:val="24"/>
          <w:lang w:val="en-US"/>
        </w:rPr>
        <w:t>4</w:t>
      </w:r>
      <w:r w:rsidR="004D60A3">
        <w:rPr>
          <w:rFonts w:ascii="Cambria" w:hAnsi="Cambria"/>
          <w:b/>
          <w:bCs/>
          <w:sz w:val="24"/>
          <w:szCs w:val="24"/>
        </w:rPr>
        <w:t>:</w:t>
      </w:r>
    </w:p>
    <w:p w14:paraId="06DFE706" w14:textId="2659D862" w:rsidR="000759D3" w:rsidRPr="001B5BED" w:rsidRDefault="004E200A" w:rsidP="00DE7A16">
      <w:pPr>
        <w:pStyle w:val="a3"/>
        <w:widowControl w:val="0"/>
        <w:numPr>
          <w:ilvl w:val="0"/>
          <w:numId w:val="7"/>
        </w:numPr>
        <w:autoSpaceDE w:val="0"/>
        <w:spacing w:line="360" w:lineRule="auto"/>
        <w:jc w:val="both"/>
        <w:rPr>
          <w:rFonts w:ascii="Cambria" w:hAnsi="Cambria"/>
        </w:rPr>
      </w:pPr>
      <w:r w:rsidRPr="001B5BED">
        <w:rPr>
          <w:rFonts w:ascii="Cambria" w:hAnsi="Cambria"/>
        </w:rPr>
        <w:t xml:space="preserve">Αίτηση </w:t>
      </w:r>
      <w:r w:rsidR="004D62FC" w:rsidRPr="001B5BED">
        <w:rPr>
          <w:rFonts w:ascii="Cambria" w:hAnsi="Cambria"/>
          <w:color w:val="C00000"/>
        </w:rPr>
        <w:t xml:space="preserve"> </w:t>
      </w:r>
      <w:r w:rsidRPr="001B5BED">
        <w:rPr>
          <w:rFonts w:ascii="Cambria" w:hAnsi="Cambria"/>
        </w:rPr>
        <w:t xml:space="preserve">στην οποία αναγράφονται τα ατομικά στοιχεία </w:t>
      </w:r>
      <w:r w:rsidR="00454601" w:rsidRPr="001B5BED">
        <w:rPr>
          <w:rFonts w:ascii="Cambria" w:hAnsi="Cambria"/>
        </w:rPr>
        <w:t>του/της υποψήφιου/</w:t>
      </w:r>
      <w:r w:rsidR="00430F5C" w:rsidRPr="001B5BED">
        <w:rPr>
          <w:rFonts w:ascii="Cambria" w:hAnsi="Cambria"/>
        </w:rPr>
        <w:t xml:space="preserve">ας και </w:t>
      </w:r>
    </w:p>
    <w:p w14:paraId="4EA831DE" w14:textId="1A73ECB7" w:rsidR="000759D3" w:rsidRPr="001B5BED" w:rsidRDefault="000759D3" w:rsidP="00DE7A16">
      <w:pPr>
        <w:pStyle w:val="a3"/>
        <w:widowControl w:val="0"/>
        <w:numPr>
          <w:ilvl w:val="0"/>
          <w:numId w:val="8"/>
        </w:numPr>
        <w:autoSpaceDE w:val="0"/>
        <w:spacing w:line="360" w:lineRule="auto"/>
        <w:ind w:left="1276" w:hanging="556"/>
        <w:jc w:val="both"/>
        <w:rPr>
          <w:rFonts w:ascii="Cambria" w:hAnsi="Cambria"/>
        </w:rPr>
      </w:pPr>
      <w:r w:rsidRPr="001B5BED">
        <w:rPr>
          <w:rFonts w:ascii="Cambria" w:hAnsi="Cambria"/>
        </w:rPr>
        <w:t>Η</w:t>
      </w:r>
      <w:r w:rsidR="00430F5C" w:rsidRPr="001B5BED">
        <w:rPr>
          <w:rFonts w:ascii="Cambria" w:hAnsi="Cambria"/>
        </w:rPr>
        <w:t xml:space="preserve"> αρχική</w:t>
      </w:r>
      <w:r w:rsidR="00902212" w:rsidRPr="001B5BED">
        <w:rPr>
          <w:rFonts w:ascii="Cambria" w:hAnsi="Cambria"/>
        </w:rPr>
        <w:t xml:space="preserve"> (όχι δεσμευτική) δήλωση επιθυμητής </w:t>
      </w:r>
      <w:r w:rsidR="004E200A" w:rsidRPr="001B5BED">
        <w:rPr>
          <w:rFonts w:ascii="Cambria" w:hAnsi="Cambria"/>
        </w:rPr>
        <w:t>ειδίκευση</w:t>
      </w:r>
      <w:r w:rsidR="00902212" w:rsidRPr="001B5BED">
        <w:rPr>
          <w:rFonts w:ascii="Cambria" w:hAnsi="Cambria"/>
        </w:rPr>
        <w:t>ς</w:t>
      </w:r>
      <w:r w:rsidRPr="001B5BED">
        <w:rPr>
          <w:rFonts w:ascii="Cambria" w:hAnsi="Cambria"/>
        </w:rPr>
        <w:t xml:space="preserve"> για το Β</w:t>
      </w:r>
      <w:r w:rsidR="002D7B5C">
        <w:rPr>
          <w:rFonts w:ascii="Cambria" w:hAnsi="Cambria"/>
        </w:rPr>
        <w:t xml:space="preserve">΄ </w:t>
      </w:r>
      <w:r w:rsidRPr="001B5BED">
        <w:rPr>
          <w:rFonts w:ascii="Cambria" w:hAnsi="Cambria"/>
        </w:rPr>
        <w:t>εξάμηνο σπουδών</w:t>
      </w:r>
      <w:r w:rsidR="004E200A" w:rsidRPr="001B5BED">
        <w:rPr>
          <w:rFonts w:ascii="Cambria" w:hAnsi="Cambria"/>
        </w:rPr>
        <w:t>.</w:t>
      </w:r>
    </w:p>
    <w:p w14:paraId="74DA05A7" w14:textId="6BB87EDB" w:rsidR="00536367" w:rsidRPr="001B5BED" w:rsidRDefault="00536367" w:rsidP="00DE7A16">
      <w:pPr>
        <w:pStyle w:val="a3"/>
        <w:widowControl w:val="0"/>
        <w:numPr>
          <w:ilvl w:val="0"/>
          <w:numId w:val="8"/>
        </w:numPr>
        <w:autoSpaceDE w:val="0"/>
        <w:spacing w:line="360" w:lineRule="auto"/>
        <w:ind w:left="1276" w:hanging="556"/>
        <w:jc w:val="both"/>
        <w:rPr>
          <w:rFonts w:ascii="Cambria" w:hAnsi="Cambria"/>
        </w:rPr>
      </w:pPr>
      <w:r w:rsidRPr="001B5BED">
        <w:rPr>
          <w:rFonts w:ascii="Cambria" w:hAnsi="Cambria"/>
        </w:rPr>
        <w:t xml:space="preserve">Η αρχική (όχι δεσμευτική) δήλωση </w:t>
      </w:r>
      <w:r w:rsidR="000759D3" w:rsidRPr="001B5BED">
        <w:rPr>
          <w:rFonts w:ascii="Cambria" w:hAnsi="Cambria"/>
        </w:rPr>
        <w:t xml:space="preserve">μαθημάτων </w:t>
      </w:r>
      <w:r w:rsidR="0058270A">
        <w:rPr>
          <w:rFonts w:ascii="Cambria" w:hAnsi="Cambria"/>
        </w:rPr>
        <w:t>Β</w:t>
      </w:r>
      <w:r w:rsidR="000759D3" w:rsidRPr="001B5BED">
        <w:rPr>
          <w:rFonts w:ascii="Cambria" w:hAnsi="Cambria"/>
        </w:rPr>
        <w:t>’ εξαμήνου</w:t>
      </w:r>
      <w:r w:rsidRPr="001B5BED">
        <w:rPr>
          <w:rFonts w:ascii="Cambria" w:hAnsi="Cambria"/>
        </w:rPr>
        <w:t>.</w:t>
      </w:r>
    </w:p>
    <w:p w14:paraId="58B3740A" w14:textId="64222798" w:rsidR="004E200A" w:rsidRPr="001B5BED" w:rsidRDefault="00B8516E" w:rsidP="00DE7A16">
      <w:pPr>
        <w:pStyle w:val="a3"/>
        <w:widowControl w:val="0"/>
        <w:numPr>
          <w:ilvl w:val="0"/>
          <w:numId w:val="7"/>
        </w:numPr>
        <w:autoSpaceDE w:val="0"/>
        <w:spacing w:line="360" w:lineRule="auto"/>
        <w:jc w:val="both"/>
        <w:rPr>
          <w:rFonts w:ascii="Cambria" w:hAnsi="Cambria"/>
        </w:rPr>
      </w:pPr>
      <w:r w:rsidRPr="001B5BED">
        <w:rPr>
          <w:rFonts w:ascii="Cambria" w:hAnsi="Cambria"/>
        </w:rPr>
        <w:t>Β</w:t>
      </w:r>
      <w:r w:rsidR="004E200A" w:rsidRPr="001B5BED">
        <w:rPr>
          <w:rFonts w:ascii="Cambria" w:hAnsi="Cambria"/>
        </w:rPr>
        <w:t xml:space="preserve">ιογραφικό </w:t>
      </w:r>
      <w:r w:rsidR="004E200A" w:rsidRPr="009315B3">
        <w:rPr>
          <w:rFonts w:ascii="Cambria" w:hAnsi="Cambria"/>
          <w:color w:val="000000" w:themeColor="text1"/>
        </w:rPr>
        <w:t xml:space="preserve">σημείωμα με πρόσφατη φωτογραφία στο οποίο θα </w:t>
      </w:r>
      <w:r w:rsidR="004E200A" w:rsidRPr="001B5BED">
        <w:rPr>
          <w:rFonts w:ascii="Cambria" w:hAnsi="Cambria"/>
        </w:rPr>
        <w:t xml:space="preserve">αναφέρονται αναλυτικά οι σπουδές, η επαγγελματική εμπειρία και η επιστημονική δραστηριότητα του/της υποψηφίου/ας, καθώς και όποια άλλη δραστηριότητα κοινωνικής φύσης εκτιμά ο/η ίδιος/α ότι είναι </w:t>
      </w:r>
      <w:r w:rsidR="00F40C7C">
        <w:rPr>
          <w:rFonts w:ascii="Cambria" w:hAnsi="Cambria"/>
        </w:rPr>
        <w:t xml:space="preserve">σχετική με την αίτηση και </w:t>
      </w:r>
      <w:r w:rsidR="004E200A" w:rsidRPr="001B5BED">
        <w:rPr>
          <w:rFonts w:ascii="Cambria" w:hAnsi="Cambria"/>
        </w:rPr>
        <w:t>χρήσιμο να γνωρίζει η επιτροπή αξιολόγησης.</w:t>
      </w:r>
    </w:p>
    <w:p w14:paraId="085524EB" w14:textId="367CD7DA" w:rsidR="004E200A" w:rsidRPr="004D60A3" w:rsidRDefault="004E200A" w:rsidP="00DE7A16">
      <w:pPr>
        <w:pStyle w:val="a3"/>
        <w:widowControl w:val="0"/>
        <w:numPr>
          <w:ilvl w:val="0"/>
          <w:numId w:val="7"/>
        </w:numPr>
        <w:autoSpaceDE w:val="0"/>
        <w:spacing w:line="360" w:lineRule="auto"/>
        <w:jc w:val="both"/>
        <w:rPr>
          <w:rFonts w:ascii="Cambria" w:hAnsi="Cambria"/>
        </w:rPr>
      </w:pPr>
      <w:r w:rsidRPr="001B5BED">
        <w:rPr>
          <w:rFonts w:ascii="Cambria" w:hAnsi="Cambria"/>
        </w:rPr>
        <w:t xml:space="preserve">Αντίγραφο πιστοποιητικού γνώσης της Αγγλικής </w:t>
      </w:r>
      <w:r w:rsidRPr="004D60A3">
        <w:rPr>
          <w:rFonts w:ascii="Cambria" w:hAnsi="Cambria"/>
        </w:rPr>
        <w:t>γλώσσας</w:t>
      </w:r>
      <w:r w:rsidR="00E70A78" w:rsidRPr="004D60A3">
        <w:rPr>
          <w:rFonts w:ascii="Cambria" w:hAnsi="Cambria"/>
          <w:lang w:val="en-US"/>
        </w:rPr>
        <w:t xml:space="preserve"> (</w:t>
      </w:r>
      <w:r w:rsidR="00E70A78" w:rsidRPr="004D60A3">
        <w:rPr>
          <w:rFonts w:ascii="Cambria" w:hAnsi="Cambria"/>
        </w:rPr>
        <w:t>εάν υπάρχει)</w:t>
      </w:r>
      <w:r w:rsidRPr="004D60A3">
        <w:rPr>
          <w:rFonts w:ascii="Cambria" w:hAnsi="Cambria"/>
        </w:rPr>
        <w:t xml:space="preserve"> </w:t>
      </w:r>
    </w:p>
    <w:p w14:paraId="6EF9E081" w14:textId="39BFAA58" w:rsidR="00DC1DA4" w:rsidRPr="001B5BED" w:rsidRDefault="004E200A" w:rsidP="00DE7A16">
      <w:pPr>
        <w:pStyle w:val="a3"/>
        <w:widowControl w:val="0"/>
        <w:numPr>
          <w:ilvl w:val="0"/>
          <w:numId w:val="7"/>
        </w:numPr>
        <w:autoSpaceDE w:val="0"/>
        <w:spacing w:line="360" w:lineRule="auto"/>
        <w:jc w:val="both"/>
        <w:rPr>
          <w:rFonts w:ascii="Cambria" w:hAnsi="Cambria"/>
        </w:rPr>
      </w:pPr>
      <w:r w:rsidRPr="001B5BED">
        <w:rPr>
          <w:rFonts w:ascii="Cambria" w:hAnsi="Cambria"/>
        </w:rPr>
        <w:t>Αντίγραφο</w:t>
      </w:r>
      <w:r w:rsidR="000A0B8E" w:rsidRPr="001B5BED">
        <w:rPr>
          <w:rFonts w:ascii="Cambria" w:hAnsi="Cambria"/>
        </w:rPr>
        <w:t xml:space="preserve"> </w:t>
      </w:r>
      <w:r w:rsidR="003C4CAE" w:rsidRPr="001B5BED">
        <w:rPr>
          <w:rFonts w:ascii="Cambria" w:hAnsi="Cambria"/>
        </w:rPr>
        <w:t xml:space="preserve">προπτυχιακού </w:t>
      </w:r>
      <w:r w:rsidR="000A0B8E" w:rsidRPr="001B5BED">
        <w:rPr>
          <w:rFonts w:ascii="Cambria" w:hAnsi="Cambria"/>
        </w:rPr>
        <w:t>τίτλου ή τίτλων σπουδών</w:t>
      </w:r>
      <w:r w:rsidR="00D60E38" w:rsidRPr="001B5BED">
        <w:rPr>
          <w:rFonts w:ascii="Cambria" w:hAnsi="Cambria"/>
        </w:rPr>
        <w:t>. Οι υποψήφιοι/ες που δεν έχουν ολοκληρώσει τις σπουδές τους κατά την ημερομηνία υποβολής αίτησης στο Δ.Π.Μ.Σ. πρέπει να υποβάλουν δήλωση του ν. 1599/86 ότι η αποδοχή τους γίνεται με την αίρεση της ολοκλήρωσης όλων των υποχρεώσεων πριν την έναρξη των μαθημάτων του Δ.Π.Μ.Σ.</w:t>
      </w:r>
      <w:r w:rsidR="004F0FE8" w:rsidRPr="001B5BED">
        <w:rPr>
          <w:rFonts w:ascii="Cambria" w:hAnsi="Cambria"/>
        </w:rPr>
        <w:t xml:space="preserve"> </w:t>
      </w:r>
      <w:r w:rsidR="00C95EDF" w:rsidRPr="001B5BED">
        <w:rPr>
          <w:rFonts w:ascii="Cambria" w:hAnsi="Cambria"/>
        </w:rPr>
        <w:t xml:space="preserve">Για τους υποψήφιους με πτυχίο από ιδρύματα της αλλοδαπής ισχύει </w:t>
      </w:r>
      <w:r w:rsidR="00F56C35">
        <w:rPr>
          <w:rFonts w:ascii="Cambria" w:hAnsi="Cambria"/>
        </w:rPr>
        <w:t xml:space="preserve">το </w:t>
      </w:r>
      <w:r w:rsidR="00F56C35">
        <w:t>άρθρο 304 του ν. 4957/2022, όπως τροποποιήθηκε με το άρθρο 36 του ν. 5029/2023</w:t>
      </w:r>
      <w:r w:rsidR="00C95EDF" w:rsidRPr="001B5BED">
        <w:rPr>
          <w:rFonts w:ascii="Cambria" w:hAnsi="Cambria"/>
        </w:rPr>
        <w:t>.</w:t>
      </w:r>
    </w:p>
    <w:p w14:paraId="01F2731C" w14:textId="10804577" w:rsidR="004E200A" w:rsidRPr="001B5BED" w:rsidRDefault="00DC1DA4" w:rsidP="00DE7A16">
      <w:pPr>
        <w:pStyle w:val="a3"/>
        <w:widowControl w:val="0"/>
        <w:numPr>
          <w:ilvl w:val="0"/>
          <w:numId w:val="7"/>
        </w:numPr>
        <w:autoSpaceDE w:val="0"/>
        <w:spacing w:line="360" w:lineRule="auto"/>
        <w:jc w:val="both"/>
        <w:rPr>
          <w:rFonts w:ascii="Cambria" w:hAnsi="Cambria"/>
        </w:rPr>
      </w:pPr>
      <w:bookmarkStart w:id="0" w:name="_Hlk164849065"/>
      <w:r w:rsidRPr="001B5BED">
        <w:rPr>
          <w:rFonts w:ascii="Cambria" w:hAnsi="Cambria"/>
        </w:rPr>
        <w:t>Α</w:t>
      </w:r>
      <w:r w:rsidR="004E200A" w:rsidRPr="001B5BED">
        <w:rPr>
          <w:rFonts w:ascii="Cambria" w:hAnsi="Cambria"/>
        </w:rPr>
        <w:t>ναλυτική βαθμολογία</w:t>
      </w:r>
      <w:bookmarkEnd w:id="0"/>
      <w:r w:rsidR="004E200A" w:rsidRPr="001B5BED">
        <w:rPr>
          <w:rFonts w:ascii="Cambria" w:hAnsi="Cambria"/>
        </w:rPr>
        <w:t>.</w:t>
      </w:r>
    </w:p>
    <w:p w14:paraId="38798FDA" w14:textId="0D9CE058" w:rsidR="004E200A" w:rsidRPr="001B5BED" w:rsidRDefault="004E200A" w:rsidP="00DE7A16">
      <w:pPr>
        <w:pStyle w:val="a3"/>
        <w:widowControl w:val="0"/>
        <w:numPr>
          <w:ilvl w:val="0"/>
          <w:numId w:val="7"/>
        </w:numPr>
        <w:autoSpaceDE w:val="0"/>
        <w:spacing w:line="360" w:lineRule="auto"/>
        <w:jc w:val="both"/>
        <w:rPr>
          <w:rFonts w:ascii="Cambria" w:hAnsi="Cambria"/>
        </w:rPr>
      </w:pPr>
      <w:r w:rsidRPr="001B5BED">
        <w:rPr>
          <w:rFonts w:ascii="Cambria" w:hAnsi="Cambria"/>
        </w:rPr>
        <w:t>Αντίγραφο Μεταπτυχιακού</w:t>
      </w:r>
      <w:r w:rsidR="00CB2DA4">
        <w:rPr>
          <w:rFonts w:ascii="Cambria" w:hAnsi="Cambria"/>
        </w:rPr>
        <w:t>/κών</w:t>
      </w:r>
      <w:r w:rsidRPr="001B5BED">
        <w:rPr>
          <w:rFonts w:ascii="Cambria" w:hAnsi="Cambria"/>
        </w:rPr>
        <w:t xml:space="preserve"> </w:t>
      </w:r>
      <w:r w:rsidR="00CB2DA4">
        <w:rPr>
          <w:rFonts w:ascii="Cambria" w:hAnsi="Cambria"/>
        </w:rPr>
        <w:t>τ</w:t>
      </w:r>
      <w:r w:rsidRPr="001B5BED">
        <w:rPr>
          <w:rFonts w:ascii="Cambria" w:hAnsi="Cambria"/>
        </w:rPr>
        <w:t>ίτλου</w:t>
      </w:r>
      <w:r w:rsidR="00CB2DA4">
        <w:rPr>
          <w:rFonts w:ascii="Cambria" w:hAnsi="Cambria"/>
        </w:rPr>
        <w:t>/τίτλων</w:t>
      </w:r>
      <w:r w:rsidRPr="001B5BED">
        <w:rPr>
          <w:rFonts w:ascii="Cambria" w:hAnsi="Cambria"/>
        </w:rPr>
        <w:t xml:space="preserve"> (εάν υπάρχει</w:t>
      </w:r>
      <w:r w:rsidR="00CB2DA4">
        <w:rPr>
          <w:rFonts w:ascii="Cambria" w:hAnsi="Cambria"/>
        </w:rPr>
        <w:t>/ουν</w:t>
      </w:r>
      <w:r w:rsidRPr="001B5BED">
        <w:rPr>
          <w:rFonts w:ascii="Cambria" w:hAnsi="Cambria"/>
        </w:rPr>
        <w:t>).</w:t>
      </w:r>
    </w:p>
    <w:p w14:paraId="65E37E54" w14:textId="23F5A53F" w:rsidR="004E200A" w:rsidRPr="001B5BED" w:rsidRDefault="00664414" w:rsidP="00DE7A16">
      <w:pPr>
        <w:pStyle w:val="a3"/>
        <w:widowControl w:val="0"/>
        <w:numPr>
          <w:ilvl w:val="0"/>
          <w:numId w:val="7"/>
        </w:numPr>
        <w:autoSpaceDE w:val="0"/>
        <w:spacing w:line="360" w:lineRule="auto"/>
        <w:jc w:val="both"/>
        <w:rPr>
          <w:rFonts w:ascii="Cambria" w:hAnsi="Cambria"/>
        </w:rPr>
      </w:pPr>
      <w:r w:rsidRPr="001B5BED">
        <w:rPr>
          <w:rFonts w:ascii="Cambria" w:hAnsi="Cambria"/>
        </w:rPr>
        <w:t>Αντίγραφα δ</w:t>
      </w:r>
      <w:r w:rsidR="004E200A" w:rsidRPr="001B5BED">
        <w:rPr>
          <w:rFonts w:ascii="Cambria" w:hAnsi="Cambria"/>
        </w:rPr>
        <w:t>ημοσιεύσε</w:t>
      </w:r>
      <w:r w:rsidRPr="001B5BED">
        <w:rPr>
          <w:rFonts w:ascii="Cambria" w:hAnsi="Cambria"/>
        </w:rPr>
        <w:t xml:space="preserve">ων </w:t>
      </w:r>
      <w:r w:rsidR="004E200A" w:rsidRPr="001B5BED">
        <w:rPr>
          <w:rFonts w:ascii="Cambria" w:hAnsi="Cambria"/>
        </w:rPr>
        <w:t>ή επιστημονικ</w:t>
      </w:r>
      <w:r w:rsidRPr="001B5BED">
        <w:rPr>
          <w:rFonts w:ascii="Cambria" w:hAnsi="Cambria"/>
        </w:rPr>
        <w:t>ών</w:t>
      </w:r>
      <w:r w:rsidR="004E200A" w:rsidRPr="001B5BED">
        <w:rPr>
          <w:rFonts w:ascii="Cambria" w:hAnsi="Cambria"/>
        </w:rPr>
        <w:t xml:space="preserve"> εργασ</w:t>
      </w:r>
      <w:r w:rsidRPr="001B5BED">
        <w:rPr>
          <w:rFonts w:ascii="Cambria" w:hAnsi="Cambria"/>
        </w:rPr>
        <w:t xml:space="preserve">ιών </w:t>
      </w:r>
      <w:r w:rsidR="004E200A" w:rsidRPr="001B5BED">
        <w:rPr>
          <w:rFonts w:ascii="Cambria" w:hAnsi="Cambria"/>
        </w:rPr>
        <w:t>(εάν υπάρχουν).</w:t>
      </w:r>
    </w:p>
    <w:p w14:paraId="30318C02" w14:textId="49809E1E" w:rsidR="004E200A" w:rsidRPr="001B5BED" w:rsidRDefault="004E200A" w:rsidP="00DE7A16">
      <w:pPr>
        <w:pStyle w:val="a3"/>
        <w:widowControl w:val="0"/>
        <w:numPr>
          <w:ilvl w:val="0"/>
          <w:numId w:val="7"/>
        </w:numPr>
        <w:autoSpaceDE w:val="0"/>
        <w:spacing w:line="360" w:lineRule="auto"/>
        <w:jc w:val="both"/>
        <w:rPr>
          <w:rFonts w:ascii="Cambria" w:hAnsi="Cambria"/>
        </w:rPr>
      </w:pPr>
      <w:r w:rsidRPr="001B5BED">
        <w:rPr>
          <w:rFonts w:ascii="Cambria" w:hAnsi="Cambria"/>
        </w:rPr>
        <w:t xml:space="preserve">Αποδεικτικά </w:t>
      </w:r>
      <w:r w:rsidR="00902212" w:rsidRPr="001B5BED">
        <w:rPr>
          <w:rFonts w:ascii="Cambria" w:hAnsi="Cambria"/>
        </w:rPr>
        <w:t xml:space="preserve">επαγγελματικής προϋπηρεσίας, </w:t>
      </w:r>
      <w:r w:rsidR="00430F5C" w:rsidRPr="001B5BED">
        <w:rPr>
          <w:rFonts w:ascii="Cambria" w:hAnsi="Cambria"/>
        </w:rPr>
        <w:t>με αναφορά</w:t>
      </w:r>
      <w:r w:rsidR="00902212" w:rsidRPr="001B5BED">
        <w:rPr>
          <w:rFonts w:ascii="Cambria" w:hAnsi="Cambria"/>
        </w:rPr>
        <w:t xml:space="preserve"> στη θέση </w:t>
      </w:r>
      <w:r w:rsidR="00430F5C" w:rsidRPr="001B5BED">
        <w:rPr>
          <w:rFonts w:ascii="Cambria" w:hAnsi="Cambria"/>
        </w:rPr>
        <w:t xml:space="preserve">και το χρονικό διάστημα </w:t>
      </w:r>
      <w:r w:rsidR="00902212" w:rsidRPr="001B5BED">
        <w:rPr>
          <w:rFonts w:ascii="Cambria" w:hAnsi="Cambria"/>
        </w:rPr>
        <w:t xml:space="preserve">εργασίας </w:t>
      </w:r>
      <w:r w:rsidRPr="001B5BED">
        <w:rPr>
          <w:rFonts w:ascii="Cambria" w:hAnsi="Cambria"/>
        </w:rPr>
        <w:t>(εάν υπάρχουν).</w:t>
      </w:r>
    </w:p>
    <w:p w14:paraId="47EE726F" w14:textId="2697AAD0" w:rsidR="004E200A" w:rsidRPr="001B5BED" w:rsidRDefault="004E200A" w:rsidP="00DE7A16">
      <w:pPr>
        <w:pStyle w:val="a3"/>
        <w:widowControl w:val="0"/>
        <w:numPr>
          <w:ilvl w:val="0"/>
          <w:numId w:val="7"/>
        </w:numPr>
        <w:autoSpaceDE w:val="0"/>
        <w:spacing w:line="360" w:lineRule="auto"/>
        <w:jc w:val="both"/>
        <w:rPr>
          <w:rFonts w:ascii="Cambria" w:hAnsi="Cambria"/>
        </w:rPr>
      </w:pPr>
      <w:r w:rsidRPr="001B5BED">
        <w:rPr>
          <w:rFonts w:ascii="Cambria" w:hAnsi="Cambria"/>
        </w:rPr>
        <w:t xml:space="preserve">Υπόμνημα </w:t>
      </w:r>
      <w:r w:rsidR="00430F5C" w:rsidRPr="001B5BED">
        <w:rPr>
          <w:rFonts w:ascii="Cambria" w:hAnsi="Cambria"/>
        </w:rPr>
        <w:t xml:space="preserve">Εκδήλωσης </w:t>
      </w:r>
      <w:r w:rsidRPr="001B5BED">
        <w:rPr>
          <w:rFonts w:ascii="Cambria" w:hAnsi="Cambria"/>
        </w:rPr>
        <w:t xml:space="preserve">Ενδιαφέροντος στο οποίο θα αναφέρονται οι λόγοι για τους οποίους ο/η υποψήφιος/α επιθυμεί να </w:t>
      </w:r>
      <w:r w:rsidR="00A4668F" w:rsidRPr="001B5BED">
        <w:rPr>
          <w:rFonts w:ascii="Cambria" w:hAnsi="Cambria"/>
        </w:rPr>
        <w:t>παρακολουθήσει</w:t>
      </w:r>
      <w:r w:rsidR="00902212" w:rsidRPr="001B5BED">
        <w:rPr>
          <w:rFonts w:ascii="Cambria" w:hAnsi="Cambria"/>
        </w:rPr>
        <w:t xml:space="preserve"> </w:t>
      </w:r>
      <w:r w:rsidRPr="001B5BED">
        <w:rPr>
          <w:rFonts w:ascii="Cambria" w:hAnsi="Cambria"/>
        </w:rPr>
        <w:t>το Δ.Π.Μ.Σ.</w:t>
      </w:r>
      <w:r w:rsidR="00B91497">
        <w:rPr>
          <w:rFonts w:ascii="Cambria" w:hAnsi="Cambria"/>
        </w:rPr>
        <w:t>,</w:t>
      </w:r>
      <w:r w:rsidRPr="001B5BED">
        <w:rPr>
          <w:rFonts w:ascii="Cambria" w:hAnsi="Cambria"/>
        </w:rPr>
        <w:t xml:space="preserve"> καθώς </w:t>
      </w:r>
      <w:r w:rsidR="00AE01ED" w:rsidRPr="001B5BED">
        <w:rPr>
          <w:rFonts w:ascii="Cambria" w:hAnsi="Cambria" w:cs="Helvetica Neue"/>
          <w:color w:val="000000"/>
        </w:rPr>
        <w:t>και πως τα ερευνητικά</w:t>
      </w:r>
      <w:r w:rsidR="0071599B" w:rsidRPr="001B5BED">
        <w:rPr>
          <w:rFonts w:ascii="Cambria" w:hAnsi="Cambria" w:cs="Helvetica Neue"/>
          <w:color w:val="000000"/>
        </w:rPr>
        <w:t>, τα</w:t>
      </w:r>
      <w:r w:rsidR="00AE01ED" w:rsidRPr="001B5BED">
        <w:rPr>
          <w:rFonts w:ascii="Cambria" w:hAnsi="Cambria" w:cs="Helvetica Neue"/>
          <w:color w:val="000000"/>
        </w:rPr>
        <w:t xml:space="preserve"> γενικά ενδιαφέροντά του/</w:t>
      </w:r>
      <w:r w:rsidR="0071599B" w:rsidRPr="001B5BED">
        <w:rPr>
          <w:rFonts w:ascii="Cambria" w:hAnsi="Cambria" w:cs="Helvetica Neue"/>
          <w:color w:val="000000"/>
        </w:rPr>
        <w:t>της,</w:t>
      </w:r>
      <w:r w:rsidR="00AE01ED" w:rsidRPr="001B5BED">
        <w:rPr>
          <w:rFonts w:ascii="Cambria" w:hAnsi="Cambria" w:cs="Helvetica Neue"/>
          <w:color w:val="000000"/>
        </w:rPr>
        <w:t xml:space="preserve"> </w:t>
      </w:r>
      <w:r w:rsidR="0071599B" w:rsidRPr="001B5BED">
        <w:rPr>
          <w:rFonts w:ascii="Cambria" w:hAnsi="Cambria" w:cs="Helvetica Neue"/>
          <w:color w:val="000000"/>
        </w:rPr>
        <w:t>αλλά και η καθημερινή</w:t>
      </w:r>
      <w:r w:rsidR="004F0FE8" w:rsidRPr="001B5BED">
        <w:rPr>
          <w:rFonts w:ascii="Cambria" w:hAnsi="Cambria" w:cs="Helvetica Neue"/>
          <w:color w:val="000000"/>
        </w:rPr>
        <w:t xml:space="preserve"> </w:t>
      </w:r>
      <w:r w:rsidR="0071599B" w:rsidRPr="001B5BED">
        <w:rPr>
          <w:rFonts w:ascii="Cambria" w:hAnsi="Cambria" w:cs="Helvetica Neue"/>
          <w:color w:val="000000"/>
        </w:rPr>
        <w:t xml:space="preserve">εργασία </w:t>
      </w:r>
      <w:r w:rsidR="00AE01ED" w:rsidRPr="001B5BED">
        <w:rPr>
          <w:rFonts w:ascii="Cambria" w:hAnsi="Cambria" w:cs="Helvetica Neue"/>
          <w:color w:val="000000"/>
        </w:rPr>
        <w:t xml:space="preserve">θα ενισχυθούν από τη φοίτηση στο </w:t>
      </w:r>
      <w:r w:rsidR="009B1ADA" w:rsidRPr="001B5BED">
        <w:rPr>
          <w:rFonts w:ascii="Cambria" w:hAnsi="Cambria"/>
        </w:rPr>
        <w:t xml:space="preserve">Δ.Π.Μ.Σ. </w:t>
      </w:r>
      <w:r w:rsidRPr="001B5BED">
        <w:rPr>
          <w:rFonts w:ascii="Cambria" w:hAnsi="Cambria"/>
        </w:rPr>
        <w:t xml:space="preserve">(έως 500 λέξεις). </w:t>
      </w:r>
    </w:p>
    <w:p w14:paraId="72B85776" w14:textId="56574624" w:rsidR="004E200A" w:rsidRPr="001B5BED" w:rsidRDefault="004E200A" w:rsidP="00DE7A16">
      <w:pPr>
        <w:pStyle w:val="a3"/>
        <w:widowControl w:val="0"/>
        <w:numPr>
          <w:ilvl w:val="0"/>
          <w:numId w:val="7"/>
        </w:numPr>
        <w:autoSpaceDE w:val="0"/>
        <w:spacing w:line="360" w:lineRule="auto"/>
        <w:jc w:val="both"/>
        <w:rPr>
          <w:rFonts w:ascii="Cambria" w:hAnsi="Cambria"/>
        </w:rPr>
      </w:pPr>
      <w:r w:rsidRPr="001B5BED">
        <w:rPr>
          <w:rFonts w:ascii="Cambria" w:hAnsi="Cambria"/>
        </w:rPr>
        <w:t>Μία (1) συστατική επιστολή από καθηγητ</w:t>
      </w:r>
      <w:r w:rsidR="00902212" w:rsidRPr="001B5BED">
        <w:rPr>
          <w:rFonts w:ascii="Cambria" w:hAnsi="Cambria"/>
        </w:rPr>
        <w:t xml:space="preserve">ή </w:t>
      </w:r>
      <w:r w:rsidRPr="001B5BED">
        <w:rPr>
          <w:rFonts w:ascii="Cambria" w:hAnsi="Cambria"/>
        </w:rPr>
        <w:t>ή εργοδότ</w:t>
      </w:r>
      <w:r w:rsidR="00902212" w:rsidRPr="001B5BED">
        <w:rPr>
          <w:rFonts w:ascii="Cambria" w:hAnsi="Cambria"/>
        </w:rPr>
        <w:t>η.</w:t>
      </w:r>
    </w:p>
    <w:p w14:paraId="34BF7068" w14:textId="77777777" w:rsidR="00C70CED" w:rsidRPr="00C70CED" w:rsidRDefault="00C70CED" w:rsidP="00C70CED">
      <w:pPr>
        <w:pStyle w:val="a3"/>
        <w:widowControl w:val="0"/>
        <w:spacing w:line="360" w:lineRule="auto"/>
        <w:jc w:val="both"/>
        <w:rPr>
          <w:rFonts w:ascii="Cambria" w:hAnsi="Cambria"/>
          <w:sz w:val="12"/>
          <w:szCs w:val="12"/>
          <w:lang w:val="en-US"/>
        </w:rPr>
      </w:pPr>
    </w:p>
    <w:p w14:paraId="0DE9A947" w14:textId="3D58B65E" w:rsidR="002650F7" w:rsidRPr="001B5BED" w:rsidRDefault="002650F7" w:rsidP="00DE7A16">
      <w:pPr>
        <w:widowControl w:val="0"/>
        <w:autoSpaceDE w:val="0"/>
        <w:spacing w:after="0" w:line="360" w:lineRule="auto"/>
        <w:jc w:val="both"/>
        <w:rPr>
          <w:rFonts w:ascii="Cambria" w:hAnsi="Cambria"/>
          <w:b/>
          <w:bCs/>
          <w:sz w:val="24"/>
          <w:szCs w:val="24"/>
        </w:rPr>
      </w:pPr>
      <w:r w:rsidRPr="001B5BED">
        <w:rPr>
          <w:rFonts w:ascii="Cambria" w:hAnsi="Cambria"/>
          <w:b/>
          <w:bCs/>
          <w:sz w:val="24"/>
          <w:szCs w:val="24"/>
        </w:rPr>
        <w:t>Διαδικασία</w:t>
      </w:r>
      <w:r w:rsidR="003B17AB" w:rsidRPr="001B5BED">
        <w:rPr>
          <w:rFonts w:ascii="Cambria" w:hAnsi="Cambria"/>
          <w:b/>
          <w:bCs/>
          <w:sz w:val="24"/>
          <w:szCs w:val="24"/>
        </w:rPr>
        <w:t xml:space="preserve"> και κριτήρια</w:t>
      </w:r>
      <w:r w:rsidRPr="001B5BED">
        <w:rPr>
          <w:rFonts w:ascii="Cambria" w:hAnsi="Cambria"/>
          <w:b/>
          <w:bCs/>
          <w:sz w:val="24"/>
          <w:szCs w:val="24"/>
        </w:rPr>
        <w:t xml:space="preserve"> αξιολόγησης και επιλογής </w:t>
      </w:r>
      <w:r w:rsidR="003B17AB" w:rsidRPr="001B5BED">
        <w:rPr>
          <w:rFonts w:ascii="Cambria" w:hAnsi="Cambria"/>
          <w:b/>
          <w:bCs/>
          <w:sz w:val="24"/>
          <w:szCs w:val="24"/>
        </w:rPr>
        <w:t>των φοιτητών/τριών</w:t>
      </w:r>
    </w:p>
    <w:p w14:paraId="5DBBAC33" w14:textId="18CDE860" w:rsidR="00A471D0" w:rsidRDefault="00B71351" w:rsidP="00DE7A16">
      <w:pPr>
        <w:widowControl w:val="0"/>
        <w:autoSpaceDE w:val="0"/>
        <w:spacing w:after="0" w:line="360" w:lineRule="auto"/>
        <w:jc w:val="both"/>
        <w:rPr>
          <w:rFonts w:ascii="Cambria" w:hAnsi="Cambria"/>
          <w:sz w:val="24"/>
          <w:szCs w:val="24"/>
        </w:rPr>
      </w:pPr>
      <w:r w:rsidRPr="001B5BED">
        <w:rPr>
          <w:rFonts w:ascii="Cambria" w:hAnsi="Cambria"/>
          <w:sz w:val="24"/>
          <w:szCs w:val="24"/>
        </w:rPr>
        <w:t>Θα πραγματοποιηθεί α</w:t>
      </w:r>
      <w:r w:rsidR="00A471D0" w:rsidRPr="001B5BED">
        <w:rPr>
          <w:rFonts w:ascii="Cambria" w:hAnsi="Cambria"/>
          <w:sz w:val="24"/>
          <w:szCs w:val="24"/>
        </w:rPr>
        <w:t xml:space="preserve">ξιολόγηση του φακέλου των </w:t>
      </w:r>
      <w:r w:rsidR="00B1228A" w:rsidRPr="001B5BED">
        <w:rPr>
          <w:rFonts w:ascii="Cambria" w:hAnsi="Cambria"/>
          <w:sz w:val="24"/>
          <w:szCs w:val="24"/>
        </w:rPr>
        <w:t>υποψηφίων</w:t>
      </w:r>
      <w:r w:rsidR="003103D3" w:rsidRPr="001B5BED">
        <w:rPr>
          <w:rFonts w:ascii="Cambria" w:hAnsi="Cambria"/>
          <w:sz w:val="24"/>
          <w:szCs w:val="24"/>
        </w:rPr>
        <w:t>, του βαθμού πτυχίου</w:t>
      </w:r>
      <w:r w:rsidR="00C92BF9" w:rsidRPr="001B5BED">
        <w:rPr>
          <w:rFonts w:ascii="Cambria" w:hAnsi="Cambria"/>
          <w:sz w:val="24"/>
          <w:szCs w:val="24"/>
        </w:rPr>
        <w:t>,</w:t>
      </w:r>
      <w:r w:rsidR="003103D3" w:rsidRPr="001B5BED">
        <w:rPr>
          <w:rFonts w:ascii="Cambria" w:hAnsi="Cambria"/>
          <w:sz w:val="24"/>
          <w:szCs w:val="24"/>
        </w:rPr>
        <w:t xml:space="preserve"> του υπομνήματος</w:t>
      </w:r>
      <w:r w:rsidR="005A618B" w:rsidRPr="001B5BED">
        <w:rPr>
          <w:rFonts w:ascii="Cambria" w:hAnsi="Cambria"/>
          <w:sz w:val="24"/>
          <w:szCs w:val="24"/>
        </w:rPr>
        <w:t xml:space="preserve"> </w:t>
      </w:r>
      <w:r w:rsidR="00C92BF9" w:rsidRPr="001B5BED">
        <w:rPr>
          <w:rFonts w:ascii="Cambria" w:hAnsi="Cambria"/>
          <w:sz w:val="24"/>
          <w:szCs w:val="24"/>
        </w:rPr>
        <w:t xml:space="preserve">και της συνέντευξης </w:t>
      </w:r>
      <w:r w:rsidR="005A618B" w:rsidRPr="001B5BED">
        <w:rPr>
          <w:rFonts w:ascii="Cambria" w:hAnsi="Cambria"/>
          <w:sz w:val="24"/>
          <w:szCs w:val="24"/>
        </w:rPr>
        <w:t>ως εξής:</w:t>
      </w:r>
    </w:p>
    <w:tbl>
      <w:tblPr>
        <w:tblStyle w:val="a7"/>
        <w:tblW w:w="9327" w:type="dxa"/>
        <w:tblInd w:w="279" w:type="dxa"/>
        <w:tblLook w:val="04A0" w:firstRow="1" w:lastRow="0" w:firstColumn="1" w:lastColumn="0" w:noHBand="0" w:noVBand="1"/>
      </w:tblPr>
      <w:tblGrid>
        <w:gridCol w:w="7759"/>
        <w:gridCol w:w="1568"/>
      </w:tblGrid>
      <w:tr w:rsidR="0018482D" w:rsidRPr="001B5BED" w14:paraId="0971BB3E" w14:textId="77777777" w:rsidTr="00C70CED">
        <w:tc>
          <w:tcPr>
            <w:tcW w:w="8051" w:type="dxa"/>
          </w:tcPr>
          <w:p w14:paraId="0FC1AC5A" w14:textId="77777777" w:rsidR="0018482D" w:rsidRPr="001B5BED" w:rsidRDefault="0018482D" w:rsidP="00DE7A16">
            <w:pPr>
              <w:widowControl w:val="0"/>
              <w:autoSpaceDE w:val="0"/>
              <w:spacing w:line="360" w:lineRule="auto"/>
              <w:jc w:val="both"/>
              <w:rPr>
                <w:rFonts w:ascii="Cambria" w:hAnsi="Cambria"/>
                <w:b/>
                <w:bCs/>
                <w:sz w:val="24"/>
                <w:szCs w:val="24"/>
              </w:rPr>
            </w:pPr>
            <w:r w:rsidRPr="001B5BED">
              <w:rPr>
                <w:rFonts w:ascii="Cambria" w:hAnsi="Cambria"/>
                <w:b/>
                <w:bCs/>
                <w:sz w:val="24"/>
                <w:szCs w:val="24"/>
              </w:rPr>
              <w:lastRenderedPageBreak/>
              <w:t>Κριτήρια</w:t>
            </w:r>
          </w:p>
        </w:tc>
        <w:tc>
          <w:tcPr>
            <w:tcW w:w="1276" w:type="dxa"/>
          </w:tcPr>
          <w:p w14:paraId="13FDC4C0" w14:textId="77777777" w:rsidR="0018482D" w:rsidRPr="001B5BED" w:rsidRDefault="0018482D" w:rsidP="00DE7A16">
            <w:pPr>
              <w:widowControl w:val="0"/>
              <w:autoSpaceDE w:val="0"/>
              <w:spacing w:line="360" w:lineRule="auto"/>
              <w:jc w:val="center"/>
              <w:rPr>
                <w:rFonts w:ascii="Cambria" w:hAnsi="Cambria"/>
                <w:b/>
                <w:bCs/>
                <w:sz w:val="24"/>
                <w:szCs w:val="24"/>
              </w:rPr>
            </w:pPr>
            <w:r w:rsidRPr="001B5BED">
              <w:rPr>
                <w:rFonts w:ascii="Cambria" w:hAnsi="Cambria"/>
                <w:b/>
                <w:bCs/>
                <w:sz w:val="24"/>
                <w:szCs w:val="24"/>
              </w:rPr>
              <w:t xml:space="preserve">Ποσόστωση </w:t>
            </w:r>
          </w:p>
        </w:tc>
      </w:tr>
      <w:tr w:rsidR="00E70A78" w:rsidRPr="001B5BED" w14:paraId="3C4783A7" w14:textId="77777777" w:rsidTr="00C70CED">
        <w:tc>
          <w:tcPr>
            <w:tcW w:w="8051" w:type="dxa"/>
          </w:tcPr>
          <w:p w14:paraId="6B28E38E" w14:textId="11B1A30C" w:rsidR="00E70A78" w:rsidRPr="00E70A78" w:rsidRDefault="00E70A78" w:rsidP="00E70A78">
            <w:pPr>
              <w:widowControl w:val="0"/>
              <w:autoSpaceDE w:val="0"/>
              <w:spacing w:line="360" w:lineRule="auto"/>
              <w:jc w:val="both"/>
              <w:rPr>
                <w:rFonts w:ascii="Cambria" w:hAnsi="Cambria"/>
                <w:sz w:val="24"/>
                <w:szCs w:val="24"/>
              </w:rPr>
            </w:pPr>
            <w:r w:rsidRPr="00E70A78">
              <w:rPr>
                <w:rFonts w:ascii="Cambria" w:eastAsia="Corbel" w:hAnsi="Cambria" w:cs="Corbel"/>
                <w:sz w:val="24"/>
                <w:szCs w:val="24"/>
              </w:rPr>
              <w:t>Βαθμός πτυχίου</w:t>
            </w:r>
          </w:p>
        </w:tc>
        <w:tc>
          <w:tcPr>
            <w:tcW w:w="1276" w:type="dxa"/>
          </w:tcPr>
          <w:p w14:paraId="1AAEBAF8" w14:textId="3B889385" w:rsidR="00E70A78" w:rsidRPr="00E70A78" w:rsidRDefault="00E70A78" w:rsidP="00E70A78">
            <w:pPr>
              <w:widowControl w:val="0"/>
              <w:autoSpaceDE w:val="0"/>
              <w:spacing w:line="360" w:lineRule="auto"/>
              <w:jc w:val="center"/>
              <w:rPr>
                <w:rFonts w:ascii="Cambria" w:hAnsi="Cambria"/>
                <w:sz w:val="24"/>
                <w:szCs w:val="24"/>
              </w:rPr>
            </w:pPr>
            <w:r w:rsidRPr="00E70A78">
              <w:rPr>
                <w:rFonts w:ascii="Cambria" w:eastAsia="Corbel" w:hAnsi="Cambria" w:cs="Corbel"/>
                <w:sz w:val="24"/>
                <w:szCs w:val="24"/>
              </w:rPr>
              <w:t>10</w:t>
            </w:r>
          </w:p>
        </w:tc>
      </w:tr>
      <w:tr w:rsidR="00E70A78" w:rsidRPr="001B5BED" w14:paraId="13F66FCC" w14:textId="77777777" w:rsidTr="00C70CED">
        <w:tc>
          <w:tcPr>
            <w:tcW w:w="8051" w:type="dxa"/>
          </w:tcPr>
          <w:p w14:paraId="1E92630E" w14:textId="1998133F" w:rsidR="00E70A78" w:rsidRPr="00E70A78" w:rsidRDefault="00E70A78" w:rsidP="00D16436">
            <w:pPr>
              <w:widowControl w:val="0"/>
              <w:autoSpaceDE w:val="0"/>
              <w:spacing w:line="360" w:lineRule="auto"/>
              <w:jc w:val="both"/>
              <w:rPr>
                <w:rFonts w:ascii="Cambria" w:hAnsi="Cambria"/>
                <w:sz w:val="24"/>
                <w:szCs w:val="24"/>
              </w:rPr>
            </w:pPr>
            <w:r w:rsidRPr="00E70A78">
              <w:rPr>
                <w:rFonts w:ascii="Cambria" w:eastAsia="Corbel" w:hAnsi="Cambria" w:cs="Corbel"/>
                <w:sz w:val="24"/>
                <w:szCs w:val="24"/>
              </w:rPr>
              <w:t xml:space="preserve">Επαγγελματική εμπειρία, </w:t>
            </w:r>
            <w:r w:rsidR="00D16436">
              <w:rPr>
                <w:rFonts w:ascii="Cambria" w:eastAsia="Corbel" w:hAnsi="Cambria" w:cs="Corbel"/>
                <w:sz w:val="24"/>
                <w:szCs w:val="24"/>
              </w:rPr>
              <w:t>ε</w:t>
            </w:r>
            <w:r w:rsidR="00D16436" w:rsidRPr="00E70A78">
              <w:rPr>
                <w:rFonts w:ascii="Cambria" w:eastAsia="Corbel" w:hAnsi="Cambria" w:cs="Corbel"/>
                <w:sz w:val="24"/>
                <w:szCs w:val="24"/>
              </w:rPr>
              <w:t xml:space="preserve">ρευνητική </w:t>
            </w:r>
            <w:r w:rsidRPr="00E70A78">
              <w:rPr>
                <w:rFonts w:ascii="Cambria" w:eastAsia="Corbel" w:hAnsi="Cambria" w:cs="Corbel"/>
                <w:sz w:val="24"/>
                <w:szCs w:val="24"/>
              </w:rPr>
              <w:t>δραστηριότητα, επιστημονικές δημοσιεύσεις / ανακοινώσεις σε συνέδρια</w:t>
            </w:r>
          </w:p>
        </w:tc>
        <w:tc>
          <w:tcPr>
            <w:tcW w:w="1276" w:type="dxa"/>
          </w:tcPr>
          <w:p w14:paraId="70EECB34" w14:textId="6EF9D5B8" w:rsidR="00E70A78" w:rsidRPr="00E70A78" w:rsidRDefault="00E70A78" w:rsidP="00E70A78">
            <w:pPr>
              <w:widowControl w:val="0"/>
              <w:autoSpaceDE w:val="0"/>
              <w:spacing w:line="360" w:lineRule="auto"/>
              <w:jc w:val="center"/>
              <w:rPr>
                <w:rFonts w:ascii="Cambria" w:hAnsi="Cambria"/>
                <w:sz w:val="24"/>
                <w:szCs w:val="24"/>
              </w:rPr>
            </w:pPr>
            <w:r w:rsidRPr="00E70A78">
              <w:rPr>
                <w:rFonts w:ascii="Cambria" w:eastAsia="Corbel" w:hAnsi="Cambria" w:cs="Corbel"/>
                <w:sz w:val="24"/>
                <w:szCs w:val="24"/>
              </w:rPr>
              <w:t>20</w:t>
            </w:r>
          </w:p>
        </w:tc>
      </w:tr>
      <w:tr w:rsidR="00E70A78" w:rsidRPr="004D60A3" w14:paraId="4206B70C" w14:textId="77777777" w:rsidTr="00C70CED">
        <w:tc>
          <w:tcPr>
            <w:tcW w:w="8051" w:type="dxa"/>
          </w:tcPr>
          <w:p w14:paraId="702B99C8" w14:textId="5D599015" w:rsidR="00E70A78" w:rsidRPr="004D60A3" w:rsidRDefault="004D60A3" w:rsidP="00E70A78">
            <w:pPr>
              <w:widowControl w:val="0"/>
              <w:autoSpaceDE w:val="0"/>
              <w:spacing w:line="360" w:lineRule="auto"/>
              <w:jc w:val="both"/>
              <w:rPr>
                <w:rFonts w:ascii="Cambria" w:hAnsi="Cambria"/>
                <w:sz w:val="24"/>
                <w:szCs w:val="24"/>
              </w:rPr>
            </w:pPr>
            <w:r>
              <w:rPr>
                <w:rFonts w:ascii="Cambria" w:eastAsia="Corbel" w:hAnsi="Cambria" w:cs="Corbel"/>
                <w:sz w:val="24"/>
                <w:szCs w:val="24"/>
              </w:rPr>
              <w:t>Κ</w:t>
            </w:r>
            <w:r w:rsidR="00E70A78" w:rsidRPr="004D60A3">
              <w:rPr>
                <w:rFonts w:ascii="Cambria" w:eastAsia="Corbel" w:hAnsi="Cambria" w:cs="Corbel"/>
                <w:sz w:val="24"/>
                <w:szCs w:val="24"/>
              </w:rPr>
              <w:t>ατοχή δεύτερου πτυχίου Α’ κύκλου σπουδών, κατοχή δεύτερου διπλώματος Β’ κύκλου σπουδών, συνεχιζόμενη εκπαίδευση, συστατική επιστολή, εθελοντική &amp; κοινωνική δράση</w:t>
            </w:r>
          </w:p>
        </w:tc>
        <w:tc>
          <w:tcPr>
            <w:tcW w:w="1276" w:type="dxa"/>
          </w:tcPr>
          <w:p w14:paraId="53B78218" w14:textId="28D68582" w:rsidR="00E70A78" w:rsidRPr="004D60A3" w:rsidRDefault="00E70A78" w:rsidP="00E70A78">
            <w:pPr>
              <w:widowControl w:val="0"/>
              <w:autoSpaceDE w:val="0"/>
              <w:spacing w:line="360" w:lineRule="auto"/>
              <w:jc w:val="center"/>
              <w:rPr>
                <w:rFonts w:ascii="Cambria" w:hAnsi="Cambria"/>
                <w:sz w:val="24"/>
                <w:szCs w:val="24"/>
              </w:rPr>
            </w:pPr>
            <w:r w:rsidRPr="004D60A3">
              <w:rPr>
                <w:rFonts w:ascii="Cambria" w:eastAsia="Corbel" w:hAnsi="Cambria" w:cs="Corbel"/>
                <w:sz w:val="24"/>
                <w:szCs w:val="24"/>
              </w:rPr>
              <w:t>40</w:t>
            </w:r>
          </w:p>
        </w:tc>
      </w:tr>
      <w:tr w:rsidR="00E70A78" w:rsidRPr="001B5BED" w14:paraId="12B72EC9" w14:textId="77777777" w:rsidTr="00C70CED">
        <w:tc>
          <w:tcPr>
            <w:tcW w:w="8051" w:type="dxa"/>
          </w:tcPr>
          <w:p w14:paraId="16A92985" w14:textId="6D0057DF" w:rsidR="00E70A78" w:rsidRPr="00E70A78" w:rsidRDefault="00E70A78" w:rsidP="00E70A78">
            <w:pPr>
              <w:widowControl w:val="0"/>
              <w:autoSpaceDE w:val="0"/>
              <w:spacing w:line="360" w:lineRule="auto"/>
              <w:jc w:val="both"/>
              <w:rPr>
                <w:rFonts w:ascii="Cambria" w:hAnsi="Cambria"/>
                <w:sz w:val="24"/>
                <w:szCs w:val="24"/>
              </w:rPr>
            </w:pPr>
            <w:r w:rsidRPr="00E70A78">
              <w:rPr>
                <w:rFonts w:ascii="Cambria" w:eastAsia="Corbel" w:hAnsi="Cambria" w:cs="Corbel"/>
                <w:sz w:val="24"/>
                <w:szCs w:val="24"/>
              </w:rPr>
              <w:t>Προφορική συνέντευξη</w:t>
            </w:r>
          </w:p>
        </w:tc>
        <w:tc>
          <w:tcPr>
            <w:tcW w:w="1276" w:type="dxa"/>
          </w:tcPr>
          <w:p w14:paraId="72AA84D7" w14:textId="1D339F14" w:rsidR="00E70A78" w:rsidRPr="00E70A78" w:rsidRDefault="00E70A78" w:rsidP="00E70A78">
            <w:pPr>
              <w:widowControl w:val="0"/>
              <w:autoSpaceDE w:val="0"/>
              <w:spacing w:line="360" w:lineRule="auto"/>
              <w:jc w:val="center"/>
              <w:rPr>
                <w:rFonts w:ascii="Cambria" w:hAnsi="Cambria"/>
                <w:sz w:val="24"/>
                <w:szCs w:val="24"/>
              </w:rPr>
            </w:pPr>
            <w:r w:rsidRPr="00E70A78">
              <w:rPr>
                <w:rFonts w:ascii="Cambria" w:eastAsia="Corbel" w:hAnsi="Cambria" w:cs="Corbel"/>
                <w:sz w:val="24"/>
                <w:szCs w:val="24"/>
              </w:rPr>
              <w:t>30</w:t>
            </w:r>
          </w:p>
        </w:tc>
      </w:tr>
    </w:tbl>
    <w:p w14:paraId="60582105" w14:textId="77777777" w:rsidR="009315B3" w:rsidRPr="009315B3" w:rsidRDefault="009315B3" w:rsidP="009315B3">
      <w:pPr>
        <w:widowControl w:val="0"/>
        <w:autoSpaceDE w:val="0"/>
        <w:spacing w:after="0" w:line="360" w:lineRule="auto"/>
        <w:jc w:val="both"/>
        <w:rPr>
          <w:rFonts w:ascii="Cambria" w:hAnsi="Cambria"/>
          <w:sz w:val="8"/>
          <w:szCs w:val="8"/>
        </w:rPr>
      </w:pPr>
    </w:p>
    <w:p w14:paraId="38416AA7" w14:textId="0E54A55A" w:rsidR="003C4280" w:rsidRDefault="00700FA9" w:rsidP="009315B3">
      <w:pPr>
        <w:widowControl w:val="0"/>
        <w:autoSpaceDE w:val="0"/>
        <w:spacing w:after="0" w:line="360" w:lineRule="auto"/>
        <w:jc w:val="both"/>
        <w:rPr>
          <w:rFonts w:ascii="Cambria" w:hAnsi="Cambria"/>
          <w:sz w:val="24"/>
          <w:szCs w:val="24"/>
        </w:rPr>
      </w:pPr>
      <w:r w:rsidRPr="001B5BED">
        <w:rPr>
          <w:rFonts w:ascii="Cambria" w:hAnsi="Cambria"/>
          <w:sz w:val="24"/>
          <w:szCs w:val="24"/>
        </w:rPr>
        <w:t xml:space="preserve">Η </w:t>
      </w:r>
      <w:r w:rsidR="00A87EFD">
        <w:rPr>
          <w:rFonts w:ascii="Cambria" w:hAnsi="Cambria"/>
          <w:sz w:val="24"/>
          <w:szCs w:val="24"/>
        </w:rPr>
        <w:t>σ</w:t>
      </w:r>
      <w:r w:rsidR="00A471D0" w:rsidRPr="001B5BED">
        <w:rPr>
          <w:rFonts w:ascii="Cambria" w:hAnsi="Cambria"/>
          <w:sz w:val="24"/>
          <w:szCs w:val="24"/>
        </w:rPr>
        <w:t xml:space="preserve">υνέντευξη </w:t>
      </w:r>
      <w:r w:rsidR="00B1228A" w:rsidRPr="001B5BED">
        <w:rPr>
          <w:rFonts w:ascii="Cambria" w:hAnsi="Cambria"/>
          <w:sz w:val="24"/>
          <w:szCs w:val="24"/>
        </w:rPr>
        <w:t>έχει σ</w:t>
      </w:r>
      <w:r w:rsidR="00A471D0" w:rsidRPr="001B5BED">
        <w:rPr>
          <w:rFonts w:ascii="Cambria" w:hAnsi="Cambria"/>
          <w:sz w:val="24"/>
          <w:szCs w:val="24"/>
        </w:rPr>
        <w:t xml:space="preserve">τόχο </w:t>
      </w:r>
      <w:r w:rsidR="00B1228A" w:rsidRPr="001B5BED">
        <w:rPr>
          <w:rFonts w:ascii="Cambria" w:hAnsi="Cambria"/>
          <w:sz w:val="24"/>
          <w:szCs w:val="24"/>
        </w:rPr>
        <w:t xml:space="preserve">να </w:t>
      </w:r>
      <w:r w:rsidR="00A471D0" w:rsidRPr="001B5BED">
        <w:rPr>
          <w:rFonts w:ascii="Cambria" w:hAnsi="Cambria"/>
          <w:sz w:val="24"/>
          <w:szCs w:val="24"/>
        </w:rPr>
        <w:t>διαπιστ</w:t>
      </w:r>
      <w:r w:rsidR="00B1228A" w:rsidRPr="001B5BED">
        <w:rPr>
          <w:rFonts w:ascii="Cambria" w:hAnsi="Cambria"/>
          <w:sz w:val="24"/>
          <w:szCs w:val="24"/>
        </w:rPr>
        <w:t xml:space="preserve">ώσει </w:t>
      </w:r>
      <w:r w:rsidR="00A471D0" w:rsidRPr="001B5BED">
        <w:rPr>
          <w:rFonts w:ascii="Cambria" w:hAnsi="Cambria"/>
          <w:sz w:val="24"/>
          <w:szCs w:val="24"/>
        </w:rPr>
        <w:t>ποιοι/ποιες υποψήφιοι/ες είναι ικανοί/ες να ανταποκριθούν ουσιαστικά στις απαιτήσεις του Δ.Π.Μ.Σ., συνεκτιμώντας το κίνητρο και τ</w:t>
      </w:r>
      <w:r w:rsidR="00B1228A" w:rsidRPr="001B5BED">
        <w:rPr>
          <w:rFonts w:ascii="Cambria" w:hAnsi="Cambria"/>
          <w:sz w:val="24"/>
          <w:szCs w:val="24"/>
        </w:rPr>
        <w:t>ο ενδιαφέρον τους, αλλά και τη συνολικότερη επιστημονική επάρκειά τους σε σχέση με το αντικείμενο του μεταπτυχιακού</w:t>
      </w:r>
      <w:r w:rsidR="00A4590E" w:rsidRPr="001B5BED">
        <w:rPr>
          <w:rFonts w:ascii="Cambria" w:hAnsi="Cambria"/>
          <w:sz w:val="24"/>
          <w:szCs w:val="24"/>
        </w:rPr>
        <w:t>.</w:t>
      </w:r>
    </w:p>
    <w:p w14:paraId="6078ABD8" w14:textId="0004190B" w:rsidR="003C4280" w:rsidRPr="001B5BED" w:rsidRDefault="003C4280" w:rsidP="00DE7A16">
      <w:pPr>
        <w:widowControl w:val="0"/>
        <w:autoSpaceDE w:val="0"/>
        <w:spacing w:after="0" w:line="360" w:lineRule="auto"/>
        <w:ind w:firstLine="720"/>
        <w:jc w:val="both"/>
        <w:rPr>
          <w:rFonts w:ascii="Cambria" w:hAnsi="Cambria"/>
          <w:sz w:val="24"/>
          <w:szCs w:val="24"/>
        </w:rPr>
      </w:pPr>
      <w:r w:rsidRPr="001B5BED">
        <w:rPr>
          <w:rFonts w:ascii="Cambria" w:hAnsi="Cambria"/>
          <w:sz w:val="24"/>
          <w:szCs w:val="24"/>
        </w:rPr>
        <w:t xml:space="preserve">Οι </w:t>
      </w:r>
      <w:r>
        <w:rPr>
          <w:rFonts w:ascii="Cambria" w:hAnsi="Cambria"/>
          <w:sz w:val="24"/>
          <w:szCs w:val="24"/>
        </w:rPr>
        <w:t>σ</w:t>
      </w:r>
      <w:r w:rsidRPr="001B5BED">
        <w:rPr>
          <w:rFonts w:ascii="Cambria" w:hAnsi="Cambria"/>
          <w:sz w:val="24"/>
          <w:szCs w:val="24"/>
        </w:rPr>
        <w:t xml:space="preserve">υνεντεύξεις θα πραγματοποιηθούν δια ζώσης στο ΕΛΜΕΠΑ. Σε όσους και όσες διαμένουν εκτός Κρήτης θα δοθεί η δυνατότητα συμμετοχής στη συνέντευξη διαδικτυακά. Λεπτομέρειες σχετικά με τον τόπο και την ώρα διεξαγωγής των συνεντεύξεων θα σταλεί στους υποψήφιους με ηλεκτρονική αλληλογραφία. </w:t>
      </w:r>
    </w:p>
    <w:p w14:paraId="571314FE" w14:textId="77777777" w:rsidR="00C70CED" w:rsidRPr="00C70CED" w:rsidRDefault="00C70CED" w:rsidP="00C70CED">
      <w:pPr>
        <w:widowControl w:val="0"/>
        <w:spacing w:after="0" w:line="360" w:lineRule="auto"/>
        <w:jc w:val="both"/>
        <w:rPr>
          <w:rFonts w:ascii="Cambria" w:hAnsi="Cambria"/>
          <w:sz w:val="12"/>
          <w:szCs w:val="12"/>
          <w:lang w:val="en-US"/>
        </w:rPr>
      </w:pPr>
    </w:p>
    <w:p w14:paraId="29735148" w14:textId="2F7221FF" w:rsidR="008941E9" w:rsidRPr="001B5BED" w:rsidRDefault="00D17F73" w:rsidP="00DE7A16">
      <w:pPr>
        <w:widowControl w:val="0"/>
        <w:autoSpaceDE w:val="0"/>
        <w:spacing w:after="0" w:line="360" w:lineRule="auto"/>
        <w:jc w:val="both"/>
        <w:rPr>
          <w:rFonts w:ascii="Cambria" w:hAnsi="Cambria"/>
          <w:sz w:val="24"/>
          <w:szCs w:val="24"/>
        </w:rPr>
      </w:pPr>
      <w:r w:rsidRPr="001B5BED">
        <w:rPr>
          <w:rFonts w:ascii="Cambria" w:hAnsi="Cambria"/>
          <w:b/>
          <w:bCs/>
          <w:sz w:val="24"/>
          <w:szCs w:val="24"/>
        </w:rPr>
        <w:t>Διαδικασία εγγραφής στο Δ.Π.Μ.Σ</w:t>
      </w:r>
      <w:r w:rsidR="00397ED5" w:rsidRPr="001B5BED">
        <w:rPr>
          <w:rFonts w:ascii="Cambria" w:hAnsi="Cambria"/>
          <w:sz w:val="24"/>
          <w:szCs w:val="24"/>
        </w:rPr>
        <w:t xml:space="preserve">.: </w:t>
      </w:r>
      <w:r w:rsidR="00615CDC" w:rsidRPr="001B5BED">
        <w:rPr>
          <w:rFonts w:ascii="Cambria" w:hAnsi="Cambria"/>
          <w:sz w:val="24"/>
          <w:szCs w:val="24"/>
        </w:rPr>
        <w:t>Μετά τη γνωστοπο</w:t>
      </w:r>
      <w:r w:rsidR="00804167" w:rsidRPr="001B5BED">
        <w:rPr>
          <w:rFonts w:ascii="Cambria" w:hAnsi="Cambria"/>
          <w:sz w:val="24"/>
          <w:szCs w:val="24"/>
        </w:rPr>
        <w:t>ίηση</w:t>
      </w:r>
      <w:r w:rsidR="00615CDC" w:rsidRPr="001B5BED">
        <w:rPr>
          <w:rFonts w:ascii="Cambria" w:hAnsi="Cambria"/>
          <w:sz w:val="24"/>
          <w:szCs w:val="24"/>
        </w:rPr>
        <w:t xml:space="preserve"> </w:t>
      </w:r>
      <w:r w:rsidR="00804167" w:rsidRPr="001B5BED">
        <w:rPr>
          <w:rFonts w:ascii="Cambria" w:hAnsi="Cambria"/>
          <w:sz w:val="24"/>
          <w:szCs w:val="24"/>
        </w:rPr>
        <w:t>του</w:t>
      </w:r>
      <w:r w:rsidRPr="001B5BED">
        <w:rPr>
          <w:rFonts w:ascii="Cambria" w:hAnsi="Cambria"/>
          <w:sz w:val="24"/>
          <w:szCs w:val="24"/>
        </w:rPr>
        <w:t xml:space="preserve"> τελικ</w:t>
      </w:r>
      <w:r w:rsidR="00804167" w:rsidRPr="001B5BED">
        <w:rPr>
          <w:rFonts w:ascii="Cambria" w:hAnsi="Cambria"/>
          <w:sz w:val="24"/>
          <w:szCs w:val="24"/>
        </w:rPr>
        <w:t>ού</w:t>
      </w:r>
      <w:r w:rsidR="0078124B" w:rsidRPr="001B5BED">
        <w:rPr>
          <w:rFonts w:ascii="Cambria" w:hAnsi="Cambria"/>
          <w:sz w:val="24"/>
          <w:szCs w:val="24"/>
        </w:rPr>
        <w:t xml:space="preserve"> πίνακα</w:t>
      </w:r>
      <w:r w:rsidRPr="001B5BED">
        <w:rPr>
          <w:rFonts w:ascii="Cambria" w:hAnsi="Cambria"/>
          <w:sz w:val="24"/>
          <w:szCs w:val="24"/>
        </w:rPr>
        <w:t xml:space="preserve"> </w:t>
      </w:r>
      <w:r w:rsidR="00DE24D1" w:rsidRPr="001B5BED">
        <w:rPr>
          <w:rFonts w:ascii="Cambria" w:hAnsi="Cambria"/>
          <w:sz w:val="24"/>
          <w:szCs w:val="24"/>
        </w:rPr>
        <w:t>τ</w:t>
      </w:r>
      <w:r w:rsidRPr="001B5BED">
        <w:rPr>
          <w:rFonts w:ascii="Cambria" w:hAnsi="Cambria"/>
          <w:sz w:val="24"/>
          <w:szCs w:val="24"/>
        </w:rPr>
        <w:t xml:space="preserve">ων </w:t>
      </w:r>
      <w:r w:rsidR="00162724" w:rsidRPr="004D60A3">
        <w:rPr>
          <w:rFonts w:ascii="Cambria" w:hAnsi="Cambria"/>
          <w:sz w:val="24"/>
          <w:szCs w:val="24"/>
        </w:rPr>
        <w:t xml:space="preserve">επιτυχόντων </w:t>
      </w:r>
      <w:r w:rsidRPr="004D60A3">
        <w:rPr>
          <w:rFonts w:ascii="Cambria" w:hAnsi="Cambria"/>
          <w:sz w:val="24"/>
          <w:szCs w:val="24"/>
        </w:rPr>
        <w:t xml:space="preserve">δίνεται </w:t>
      </w:r>
      <w:r w:rsidR="002B7A08" w:rsidRPr="004D60A3">
        <w:rPr>
          <w:rFonts w:ascii="Cambria" w:hAnsi="Cambria"/>
          <w:b/>
          <w:bCs/>
          <w:sz w:val="24"/>
          <w:szCs w:val="24"/>
        </w:rPr>
        <w:t>προθεσμία</w:t>
      </w:r>
      <w:r w:rsidR="00162724" w:rsidRPr="004D60A3">
        <w:rPr>
          <w:rFonts w:ascii="Cambria" w:hAnsi="Cambria"/>
          <w:b/>
          <w:bCs/>
          <w:sz w:val="24"/>
          <w:szCs w:val="24"/>
        </w:rPr>
        <w:t xml:space="preserve"> 10 ημερών</w:t>
      </w:r>
      <w:r w:rsidRPr="004D60A3">
        <w:rPr>
          <w:rFonts w:ascii="Cambria" w:hAnsi="Cambria"/>
          <w:sz w:val="24"/>
          <w:szCs w:val="24"/>
        </w:rPr>
        <w:t xml:space="preserve"> </w:t>
      </w:r>
      <w:r w:rsidR="00DE24D1" w:rsidRPr="004D60A3">
        <w:rPr>
          <w:rFonts w:ascii="Cambria" w:hAnsi="Cambria"/>
          <w:sz w:val="24"/>
          <w:szCs w:val="24"/>
        </w:rPr>
        <w:t xml:space="preserve">για την </w:t>
      </w:r>
      <w:r w:rsidR="002977B3" w:rsidRPr="004D60A3">
        <w:rPr>
          <w:rFonts w:ascii="Cambria" w:hAnsi="Cambria"/>
          <w:sz w:val="24"/>
          <w:szCs w:val="24"/>
        </w:rPr>
        <w:t xml:space="preserve">εγγραφή </w:t>
      </w:r>
      <w:r w:rsidR="002B7A08" w:rsidRPr="004D60A3">
        <w:rPr>
          <w:rFonts w:ascii="Cambria" w:hAnsi="Cambria"/>
          <w:sz w:val="24"/>
          <w:szCs w:val="24"/>
        </w:rPr>
        <w:t xml:space="preserve">τους </w:t>
      </w:r>
      <w:r w:rsidR="002977B3" w:rsidRPr="004D60A3">
        <w:rPr>
          <w:rFonts w:ascii="Cambria" w:hAnsi="Cambria"/>
          <w:sz w:val="24"/>
          <w:szCs w:val="24"/>
        </w:rPr>
        <w:t>στο</w:t>
      </w:r>
      <w:r w:rsidR="002977B3" w:rsidRPr="001B5BED">
        <w:rPr>
          <w:rFonts w:ascii="Cambria" w:hAnsi="Cambria"/>
          <w:sz w:val="24"/>
          <w:szCs w:val="24"/>
        </w:rPr>
        <w:t xml:space="preserve"> Δ.Π.Μ.Σ. </w:t>
      </w:r>
      <w:r w:rsidR="002B7A08" w:rsidRPr="001B5BED">
        <w:rPr>
          <w:rFonts w:ascii="Cambria" w:hAnsi="Cambria"/>
          <w:sz w:val="24"/>
          <w:szCs w:val="24"/>
        </w:rPr>
        <w:t>και την</w:t>
      </w:r>
      <w:r w:rsidR="002977B3" w:rsidRPr="001B5BED">
        <w:rPr>
          <w:rFonts w:ascii="Cambria" w:hAnsi="Cambria"/>
          <w:sz w:val="24"/>
          <w:szCs w:val="24"/>
        </w:rPr>
        <w:t xml:space="preserve"> </w:t>
      </w:r>
      <w:r w:rsidR="00DE24D1" w:rsidRPr="001B5BED">
        <w:rPr>
          <w:rFonts w:ascii="Cambria" w:hAnsi="Cambria"/>
          <w:sz w:val="24"/>
          <w:szCs w:val="24"/>
        </w:rPr>
        <w:t xml:space="preserve">κατάθεση </w:t>
      </w:r>
      <w:r w:rsidRPr="001B5BED">
        <w:rPr>
          <w:rFonts w:ascii="Cambria" w:hAnsi="Cambria"/>
          <w:sz w:val="24"/>
          <w:szCs w:val="24"/>
        </w:rPr>
        <w:t>τη</w:t>
      </w:r>
      <w:r w:rsidR="00DE24D1" w:rsidRPr="001B5BED">
        <w:rPr>
          <w:rFonts w:ascii="Cambria" w:hAnsi="Cambria"/>
          <w:sz w:val="24"/>
          <w:szCs w:val="24"/>
        </w:rPr>
        <w:t>ς</w:t>
      </w:r>
      <w:r w:rsidRPr="001B5BED">
        <w:rPr>
          <w:rFonts w:ascii="Cambria" w:hAnsi="Cambria"/>
          <w:sz w:val="24"/>
          <w:szCs w:val="24"/>
        </w:rPr>
        <w:t xml:space="preserve"> προκαταβολή</w:t>
      </w:r>
      <w:r w:rsidR="00DE24D1" w:rsidRPr="001B5BED">
        <w:rPr>
          <w:rFonts w:ascii="Cambria" w:hAnsi="Cambria"/>
          <w:sz w:val="24"/>
          <w:szCs w:val="24"/>
        </w:rPr>
        <w:t>ς</w:t>
      </w:r>
      <w:r w:rsidRPr="001B5BED">
        <w:rPr>
          <w:rFonts w:ascii="Cambria" w:hAnsi="Cambria"/>
          <w:sz w:val="24"/>
          <w:szCs w:val="24"/>
        </w:rPr>
        <w:t xml:space="preserve"> των </w:t>
      </w:r>
      <w:r w:rsidR="0092460C" w:rsidRPr="001B5BED">
        <w:rPr>
          <w:rFonts w:ascii="Cambria" w:hAnsi="Cambria"/>
          <w:sz w:val="24"/>
          <w:szCs w:val="24"/>
        </w:rPr>
        <w:t>τελών φοίτησης</w:t>
      </w:r>
      <w:r w:rsidRPr="001B5BED">
        <w:rPr>
          <w:rFonts w:ascii="Cambria" w:hAnsi="Cambria"/>
          <w:sz w:val="24"/>
          <w:szCs w:val="24"/>
        </w:rPr>
        <w:t xml:space="preserve">. </w:t>
      </w:r>
      <w:r w:rsidR="00DE24D1" w:rsidRPr="001B5BED">
        <w:rPr>
          <w:rFonts w:ascii="Cambria" w:hAnsi="Cambria"/>
          <w:sz w:val="24"/>
          <w:szCs w:val="24"/>
        </w:rPr>
        <w:t xml:space="preserve">Αν παρέλθει η </w:t>
      </w:r>
      <w:r w:rsidRPr="001B5BED">
        <w:rPr>
          <w:rFonts w:ascii="Cambria" w:hAnsi="Cambria"/>
          <w:sz w:val="24"/>
          <w:szCs w:val="24"/>
        </w:rPr>
        <w:t xml:space="preserve">προκαθορισμένη </w:t>
      </w:r>
      <w:r w:rsidR="002B7A08" w:rsidRPr="001B5BED">
        <w:rPr>
          <w:rFonts w:ascii="Cambria" w:hAnsi="Cambria"/>
          <w:sz w:val="24"/>
          <w:szCs w:val="24"/>
        </w:rPr>
        <w:t xml:space="preserve">προθεσμία και οι επιτυχόντες/ούσες δεν εγγραφούν και δεν καταβάλλουν την προκαταβολή των </w:t>
      </w:r>
      <w:r w:rsidR="00705B44" w:rsidRPr="001B5BED">
        <w:rPr>
          <w:rFonts w:ascii="Cambria" w:hAnsi="Cambria"/>
          <w:sz w:val="24"/>
          <w:szCs w:val="24"/>
        </w:rPr>
        <w:t>τελών φοίτησης</w:t>
      </w:r>
      <w:r w:rsidR="009D050B">
        <w:rPr>
          <w:rFonts w:ascii="Cambria" w:hAnsi="Cambria"/>
          <w:sz w:val="24"/>
          <w:szCs w:val="24"/>
        </w:rPr>
        <w:t>,</w:t>
      </w:r>
      <w:r w:rsidR="00705B44" w:rsidRPr="001B5BED">
        <w:rPr>
          <w:rFonts w:ascii="Cambria" w:hAnsi="Cambria"/>
          <w:sz w:val="24"/>
          <w:szCs w:val="24"/>
        </w:rPr>
        <w:t xml:space="preserve"> </w:t>
      </w:r>
      <w:r w:rsidR="002B7A08" w:rsidRPr="001B5BED">
        <w:rPr>
          <w:rFonts w:ascii="Cambria" w:hAnsi="Cambria"/>
          <w:sz w:val="24"/>
          <w:szCs w:val="24"/>
        </w:rPr>
        <w:t xml:space="preserve">χάνουν το δικαίωμα εγγραφής τους και οι κενές θέσεις </w:t>
      </w:r>
      <w:r w:rsidR="006C5D44" w:rsidRPr="001B5BED">
        <w:rPr>
          <w:rFonts w:ascii="Cambria" w:hAnsi="Cambria"/>
          <w:sz w:val="24"/>
          <w:szCs w:val="24"/>
        </w:rPr>
        <w:t xml:space="preserve">δύναται να </w:t>
      </w:r>
      <w:r w:rsidR="002B7A08" w:rsidRPr="001B5BED">
        <w:rPr>
          <w:rFonts w:ascii="Cambria" w:hAnsi="Cambria"/>
          <w:sz w:val="24"/>
          <w:szCs w:val="24"/>
        </w:rPr>
        <w:t>καλ</w:t>
      </w:r>
      <w:r w:rsidR="006C5D44" w:rsidRPr="001B5BED">
        <w:rPr>
          <w:rFonts w:ascii="Cambria" w:hAnsi="Cambria"/>
          <w:sz w:val="24"/>
          <w:szCs w:val="24"/>
        </w:rPr>
        <w:t>υφθούν</w:t>
      </w:r>
      <w:r w:rsidR="002B7A08" w:rsidRPr="001B5BED">
        <w:rPr>
          <w:rFonts w:ascii="Cambria" w:hAnsi="Cambria"/>
          <w:sz w:val="24"/>
          <w:szCs w:val="24"/>
        </w:rPr>
        <w:t xml:space="preserve"> από επιλαχόντες</w:t>
      </w:r>
      <w:r w:rsidR="005A4F41" w:rsidRPr="001B5BED">
        <w:rPr>
          <w:rFonts w:ascii="Cambria" w:hAnsi="Cambria"/>
          <w:sz w:val="24"/>
          <w:szCs w:val="24"/>
        </w:rPr>
        <w:t>/ουσες</w:t>
      </w:r>
      <w:r w:rsidR="002B7A08" w:rsidRPr="001B5BED">
        <w:rPr>
          <w:rFonts w:ascii="Cambria" w:hAnsi="Cambria"/>
          <w:sz w:val="24"/>
          <w:szCs w:val="24"/>
        </w:rPr>
        <w:t xml:space="preserve"> σύμφωνα με τη σειρά κατάταξής τους</w:t>
      </w:r>
      <w:r w:rsidRPr="001B5BED">
        <w:rPr>
          <w:rFonts w:ascii="Cambria" w:hAnsi="Cambria"/>
          <w:sz w:val="24"/>
          <w:szCs w:val="24"/>
        </w:rPr>
        <w:t xml:space="preserve">. </w:t>
      </w:r>
    </w:p>
    <w:p w14:paraId="0C39A7CC" w14:textId="77777777" w:rsidR="00C70CED" w:rsidRPr="00C70CED" w:rsidRDefault="00C70CED" w:rsidP="00C70CED">
      <w:pPr>
        <w:widowControl w:val="0"/>
        <w:spacing w:after="0" w:line="360" w:lineRule="auto"/>
        <w:jc w:val="both"/>
        <w:rPr>
          <w:rFonts w:ascii="Cambria" w:hAnsi="Cambria"/>
          <w:sz w:val="12"/>
          <w:szCs w:val="12"/>
          <w:lang w:val="en-US"/>
        </w:rPr>
      </w:pPr>
      <w:bookmarkStart w:id="1" w:name="_Hlk164847805"/>
    </w:p>
    <w:p w14:paraId="1BF63CAC" w14:textId="15278ED0" w:rsidR="00B85338" w:rsidRPr="001B5BED" w:rsidRDefault="00E12B53" w:rsidP="00DE7A16">
      <w:pPr>
        <w:widowControl w:val="0"/>
        <w:autoSpaceDE w:val="0"/>
        <w:spacing w:after="0" w:line="360" w:lineRule="auto"/>
        <w:jc w:val="both"/>
        <w:rPr>
          <w:rFonts w:ascii="Cambria" w:hAnsi="Cambria"/>
          <w:b/>
          <w:bCs/>
          <w:sz w:val="24"/>
          <w:szCs w:val="24"/>
        </w:rPr>
      </w:pPr>
      <w:r w:rsidRPr="001B5BED">
        <w:rPr>
          <w:rFonts w:ascii="Cambria" w:hAnsi="Cambria"/>
          <w:b/>
          <w:bCs/>
          <w:sz w:val="24"/>
          <w:szCs w:val="24"/>
        </w:rPr>
        <w:t xml:space="preserve">Σημαντικές </w:t>
      </w:r>
      <w:r w:rsidR="00EA67AB" w:rsidRPr="001B5BED">
        <w:rPr>
          <w:rFonts w:ascii="Cambria" w:hAnsi="Cambria"/>
          <w:b/>
          <w:bCs/>
          <w:sz w:val="24"/>
          <w:szCs w:val="24"/>
        </w:rPr>
        <w:t>Ημερομηνίες και προθεσμίες</w:t>
      </w:r>
    </w:p>
    <w:tbl>
      <w:tblPr>
        <w:tblStyle w:val="a7"/>
        <w:tblW w:w="9634" w:type="dxa"/>
        <w:tblLook w:val="04A0" w:firstRow="1" w:lastRow="0" w:firstColumn="1" w:lastColumn="0" w:noHBand="0" w:noVBand="1"/>
      </w:tblPr>
      <w:tblGrid>
        <w:gridCol w:w="6345"/>
        <w:gridCol w:w="3289"/>
      </w:tblGrid>
      <w:tr w:rsidR="009D12E6" w:rsidRPr="001B5BED" w14:paraId="5750B3BE" w14:textId="77777777" w:rsidTr="00C70CED">
        <w:tc>
          <w:tcPr>
            <w:tcW w:w="6345" w:type="dxa"/>
          </w:tcPr>
          <w:p w14:paraId="451CFF30" w14:textId="3B497C71" w:rsidR="002123B3" w:rsidRPr="001B5BED" w:rsidRDefault="002123B3" w:rsidP="00DE7A16">
            <w:pPr>
              <w:widowControl w:val="0"/>
              <w:autoSpaceDE w:val="0"/>
              <w:spacing w:line="360" w:lineRule="auto"/>
              <w:jc w:val="both"/>
              <w:rPr>
                <w:rFonts w:ascii="Cambria" w:hAnsi="Cambria"/>
                <w:b/>
                <w:bCs/>
                <w:sz w:val="24"/>
                <w:szCs w:val="24"/>
              </w:rPr>
            </w:pPr>
          </w:p>
        </w:tc>
        <w:tc>
          <w:tcPr>
            <w:tcW w:w="3289" w:type="dxa"/>
          </w:tcPr>
          <w:p w14:paraId="0476A97C" w14:textId="5163AD80" w:rsidR="002123B3" w:rsidRPr="001B5BED" w:rsidRDefault="002123B3" w:rsidP="00DE7A16">
            <w:pPr>
              <w:widowControl w:val="0"/>
              <w:autoSpaceDE w:val="0"/>
              <w:spacing w:line="360" w:lineRule="auto"/>
              <w:jc w:val="center"/>
              <w:rPr>
                <w:rFonts w:ascii="Cambria" w:hAnsi="Cambria"/>
                <w:b/>
                <w:bCs/>
                <w:sz w:val="24"/>
                <w:szCs w:val="24"/>
              </w:rPr>
            </w:pPr>
            <w:r w:rsidRPr="001B5BED">
              <w:rPr>
                <w:rFonts w:ascii="Cambria" w:hAnsi="Cambria"/>
                <w:b/>
                <w:bCs/>
              </w:rPr>
              <w:t xml:space="preserve">Ημερομηνία </w:t>
            </w:r>
          </w:p>
        </w:tc>
      </w:tr>
      <w:tr w:rsidR="009D12E6" w:rsidRPr="001B5BED" w14:paraId="7181500B" w14:textId="77777777" w:rsidTr="00C70CED">
        <w:tc>
          <w:tcPr>
            <w:tcW w:w="6345" w:type="dxa"/>
          </w:tcPr>
          <w:p w14:paraId="4E0C549E" w14:textId="0D37CDDA" w:rsidR="002123B3" w:rsidRPr="00C70CED" w:rsidRDefault="00931FA8" w:rsidP="00DE7A16">
            <w:pPr>
              <w:widowControl w:val="0"/>
              <w:autoSpaceDE w:val="0"/>
              <w:spacing w:line="360" w:lineRule="auto"/>
              <w:rPr>
                <w:rFonts w:ascii="Cambria" w:hAnsi="Cambria"/>
              </w:rPr>
            </w:pPr>
            <w:r w:rsidRPr="00C70CED">
              <w:rPr>
                <w:rFonts w:ascii="Cambria" w:hAnsi="Cambria"/>
              </w:rPr>
              <w:t>Υποβολή αιτήσεων συμμετοχής και δικαιολογητικών</w:t>
            </w:r>
          </w:p>
        </w:tc>
        <w:tc>
          <w:tcPr>
            <w:tcW w:w="3289" w:type="dxa"/>
          </w:tcPr>
          <w:p w14:paraId="4A170E02" w14:textId="17F27566" w:rsidR="00E10727" w:rsidRPr="00C70CED" w:rsidRDefault="006A3C0E" w:rsidP="00DE7A16">
            <w:pPr>
              <w:widowControl w:val="0"/>
              <w:autoSpaceDE w:val="0"/>
              <w:spacing w:line="360" w:lineRule="auto"/>
              <w:rPr>
                <w:rFonts w:ascii="Cambria" w:hAnsi="Cambria"/>
              </w:rPr>
            </w:pPr>
            <w:r w:rsidRPr="00C70CED">
              <w:rPr>
                <w:rFonts w:ascii="Cambria" w:hAnsi="Cambria"/>
              </w:rPr>
              <w:t xml:space="preserve">01 </w:t>
            </w:r>
            <w:r w:rsidR="00FC4FC2" w:rsidRPr="00C70CED">
              <w:rPr>
                <w:rFonts w:ascii="Cambria" w:hAnsi="Cambria"/>
              </w:rPr>
              <w:t xml:space="preserve">Ιουνίου - </w:t>
            </w:r>
            <w:r w:rsidR="007316A2" w:rsidRPr="00C70CED">
              <w:rPr>
                <w:rFonts w:ascii="Cambria" w:hAnsi="Cambria"/>
              </w:rPr>
              <w:t>31 Ιουλίου</w:t>
            </w:r>
            <w:r w:rsidR="00FC4FC2" w:rsidRPr="00C70CED">
              <w:rPr>
                <w:rFonts w:ascii="Cambria" w:hAnsi="Cambria"/>
              </w:rPr>
              <w:t xml:space="preserve"> 202</w:t>
            </w:r>
            <w:r w:rsidR="00FC4FC2" w:rsidRPr="00C70CED">
              <w:rPr>
                <w:rFonts w:ascii="Cambria" w:hAnsi="Cambria"/>
                <w:lang w:val="en-US"/>
              </w:rPr>
              <w:t>4</w:t>
            </w:r>
          </w:p>
        </w:tc>
      </w:tr>
      <w:tr w:rsidR="009D12E6" w:rsidRPr="001B5BED" w14:paraId="160EE6E5" w14:textId="77777777" w:rsidTr="00C70CED">
        <w:tc>
          <w:tcPr>
            <w:tcW w:w="6345" w:type="dxa"/>
          </w:tcPr>
          <w:p w14:paraId="08E8B6BA" w14:textId="241C7F29" w:rsidR="002123B3" w:rsidRPr="00C70CED" w:rsidRDefault="00A23D36" w:rsidP="00DE7A16">
            <w:pPr>
              <w:widowControl w:val="0"/>
              <w:autoSpaceDE w:val="0"/>
              <w:spacing w:line="360" w:lineRule="auto"/>
              <w:rPr>
                <w:rFonts w:ascii="Cambria" w:hAnsi="Cambria"/>
              </w:rPr>
            </w:pPr>
            <w:r w:rsidRPr="00C70CED">
              <w:rPr>
                <w:rFonts w:ascii="Cambria" w:hAnsi="Cambria"/>
              </w:rPr>
              <w:t>Διεξαγωγή συνεντεύξεων</w:t>
            </w:r>
          </w:p>
        </w:tc>
        <w:tc>
          <w:tcPr>
            <w:tcW w:w="3289" w:type="dxa"/>
          </w:tcPr>
          <w:p w14:paraId="62B6B371" w14:textId="5B9A5BB4" w:rsidR="002123B3" w:rsidRPr="00C70CED" w:rsidRDefault="003A3334" w:rsidP="00DE7A16">
            <w:pPr>
              <w:widowControl w:val="0"/>
              <w:autoSpaceDE w:val="0"/>
              <w:spacing w:line="360" w:lineRule="auto"/>
              <w:rPr>
                <w:rFonts w:ascii="Cambria" w:hAnsi="Cambria"/>
                <w:color w:val="000000" w:themeColor="text1"/>
              </w:rPr>
            </w:pPr>
            <w:r w:rsidRPr="00C70CED">
              <w:rPr>
                <w:rFonts w:ascii="Cambria" w:hAnsi="Cambria"/>
                <w:color w:val="000000" w:themeColor="text1"/>
                <w:lang w:val="en-US"/>
              </w:rPr>
              <w:t>0</w:t>
            </w:r>
            <w:r w:rsidR="00FC4FC2" w:rsidRPr="00C70CED">
              <w:rPr>
                <w:rFonts w:ascii="Cambria" w:hAnsi="Cambria"/>
                <w:color w:val="000000" w:themeColor="text1"/>
              </w:rPr>
              <w:t>5</w:t>
            </w:r>
            <w:r w:rsidR="00955237" w:rsidRPr="00C70CED">
              <w:rPr>
                <w:rFonts w:ascii="Cambria" w:hAnsi="Cambria"/>
                <w:color w:val="000000" w:themeColor="text1"/>
              </w:rPr>
              <w:t xml:space="preserve"> - </w:t>
            </w:r>
            <w:r w:rsidRPr="00C70CED">
              <w:rPr>
                <w:rFonts w:ascii="Cambria" w:hAnsi="Cambria"/>
                <w:color w:val="000000" w:themeColor="text1"/>
                <w:lang w:val="en-US"/>
              </w:rPr>
              <w:t>0</w:t>
            </w:r>
            <w:r w:rsidR="00FC4FC2" w:rsidRPr="00C70CED">
              <w:rPr>
                <w:rFonts w:ascii="Cambria" w:hAnsi="Cambria"/>
                <w:color w:val="000000" w:themeColor="text1"/>
              </w:rPr>
              <w:t>6</w:t>
            </w:r>
            <w:r w:rsidR="009D050B" w:rsidRPr="00C70CED">
              <w:rPr>
                <w:rFonts w:ascii="Cambria" w:hAnsi="Cambria"/>
                <w:color w:val="000000" w:themeColor="text1"/>
              </w:rPr>
              <w:t xml:space="preserve"> </w:t>
            </w:r>
            <w:r w:rsidR="00955237" w:rsidRPr="00C70CED">
              <w:rPr>
                <w:rFonts w:ascii="Cambria" w:hAnsi="Cambria"/>
                <w:color w:val="000000" w:themeColor="text1"/>
              </w:rPr>
              <w:t>Σεπτεμβρίου</w:t>
            </w:r>
            <w:r w:rsidR="009D050B" w:rsidRPr="00C70CED">
              <w:rPr>
                <w:rFonts w:ascii="Cambria" w:hAnsi="Cambria"/>
                <w:color w:val="000000" w:themeColor="text1"/>
              </w:rPr>
              <w:t xml:space="preserve"> </w:t>
            </w:r>
            <w:r w:rsidR="00A23D36" w:rsidRPr="00C70CED">
              <w:rPr>
                <w:rFonts w:ascii="Cambria" w:hAnsi="Cambria"/>
                <w:color w:val="000000" w:themeColor="text1"/>
              </w:rPr>
              <w:t>202</w:t>
            </w:r>
            <w:r w:rsidR="00FC4FC2" w:rsidRPr="00C70CED">
              <w:rPr>
                <w:rFonts w:ascii="Cambria" w:hAnsi="Cambria"/>
                <w:color w:val="000000" w:themeColor="text1"/>
              </w:rPr>
              <w:t>4</w:t>
            </w:r>
          </w:p>
        </w:tc>
      </w:tr>
      <w:tr w:rsidR="009D12E6" w:rsidRPr="00A773AC" w14:paraId="5451994D" w14:textId="77777777" w:rsidTr="00C70CED">
        <w:tc>
          <w:tcPr>
            <w:tcW w:w="6345" w:type="dxa"/>
          </w:tcPr>
          <w:p w14:paraId="54BCA7CC" w14:textId="5F7B5852" w:rsidR="002123B3" w:rsidRPr="00C70CED" w:rsidRDefault="009D12E6" w:rsidP="00DE7A16">
            <w:pPr>
              <w:widowControl w:val="0"/>
              <w:autoSpaceDE w:val="0"/>
              <w:spacing w:line="360" w:lineRule="auto"/>
              <w:rPr>
                <w:rFonts w:ascii="Cambria" w:hAnsi="Cambria"/>
              </w:rPr>
            </w:pPr>
            <w:r w:rsidRPr="00C70CED">
              <w:rPr>
                <w:rFonts w:ascii="Cambria" w:hAnsi="Cambria"/>
              </w:rPr>
              <w:t xml:space="preserve">Ανακοίνωση </w:t>
            </w:r>
            <w:r w:rsidR="00A773AC" w:rsidRPr="00C70CED">
              <w:rPr>
                <w:rFonts w:ascii="Cambria" w:hAnsi="Cambria"/>
              </w:rPr>
              <w:t xml:space="preserve">προσωρινού </w:t>
            </w:r>
            <w:r w:rsidRPr="00C70CED">
              <w:rPr>
                <w:rFonts w:ascii="Cambria" w:hAnsi="Cambria"/>
              </w:rPr>
              <w:t>πίνακα επιτυχόντων και επιλαχόντων</w:t>
            </w:r>
          </w:p>
        </w:tc>
        <w:tc>
          <w:tcPr>
            <w:tcW w:w="3289" w:type="dxa"/>
          </w:tcPr>
          <w:p w14:paraId="647E1752" w14:textId="71110F03" w:rsidR="002123B3" w:rsidRPr="00C70CED" w:rsidRDefault="003A3334" w:rsidP="00DE7A16">
            <w:pPr>
              <w:widowControl w:val="0"/>
              <w:autoSpaceDE w:val="0"/>
              <w:spacing w:line="360" w:lineRule="auto"/>
              <w:rPr>
                <w:rFonts w:ascii="Cambria" w:hAnsi="Cambria"/>
                <w:color w:val="000000" w:themeColor="text1"/>
              </w:rPr>
            </w:pPr>
            <w:r w:rsidRPr="00C70CED">
              <w:rPr>
                <w:rFonts w:ascii="Cambria" w:hAnsi="Cambria"/>
                <w:color w:val="000000" w:themeColor="text1"/>
                <w:lang w:val="en-US"/>
              </w:rPr>
              <w:t>0</w:t>
            </w:r>
            <w:r w:rsidR="00F1245D" w:rsidRPr="00C70CED">
              <w:rPr>
                <w:rFonts w:ascii="Cambria" w:hAnsi="Cambria"/>
                <w:color w:val="000000" w:themeColor="text1"/>
              </w:rPr>
              <w:t>9</w:t>
            </w:r>
            <w:r w:rsidR="00276F1A" w:rsidRPr="00C70CED">
              <w:rPr>
                <w:rFonts w:ascii="Cambria" w:hAnsi="Cambria"/>
                <w:color w:val="000000" w:themeColor="text1"/>
              </w:rPr>
              <w:t xml:space="preserve"> Σεπτεμβρίου 202</w:t>
            </w:r>
            <w:r w:rsidR="00FC4FC2" w:rsidRPr="00C70CED">
              <w:rPr>
                <w:rFonts w:ascii="Cambria" w:hAnsi="Cambria"/>
                <w:color w:val="000000" w:themeColor="text1"/>
              </w:rPr>
              <w:t>4</w:t>
            </w:r>
          </w:p>
        </w:tc>
      </w:tr>
      <w:tr w:rsidR="00A773AC" w:rsidRPr="001B5BED" w14:paraId="79BC3A1E" w14:textId="77777777" w:rsidTr="00C70CED">
        <w:tc>
          <w:tcPr>
            <w:tcW w:w="6345" w:type="dxa"/>
          </w:tcPr>
          <w:p w14:paraId="4F63B1E5" w14:textId="1C70BA33" w:rsidR="00A773AC" w:rsidRPr="00C70CED" w:rsidRDefault="00A773AC" w:rsidP="003E615B">
            <w:pPr>
              <w:widowControl w:val="0"/>
              <w:autoSpaceDE w:val="0"/>
              <w:spacing w:line="360" w:lineRule="auto"/>
              <w:rPr>
                <w:rFonts w:ascii="Cambria" w:hAnsi="Cambria"/>
              </w:rPr>
            </w:pPr>
            <w:r w:rsidRPr="00C70CED">
              <w:rPr>
                <w:rFonts w:ascii="Cambria" w:eastAsia="Times New Roman" w:hAnsi="Cambria" w:cstheme="minorHAnsi"/>
                <w:color w:val="000000"/>
                <w:lang w:eastAsia="el-GR"/>
              </w:rPr>
              <w:t>Υποβολή ενστάσεων</w:t>
            </w:r>
          </w:p>
        </w:tc>
        <w:tc>
          <w:tcPr>
            <w:tcW w:w="3289" w:type="dxa"/>
          </w:tcPr>
          <w:p w14:paraId="3EAC7974" w14:textId="709F0F63" w:rsidR="00A773AC" w:rsidRPr="00C70CED" w:rsidRDefault="003A3334" w:rsidP="003E615B">
            <w:pPr>
              <w:widowControl w:val="0"/>
              <w:autoSpaceDE w:val="0"/>
              <w:spacing w:line="360" w:lineRule="auto"/>
              <w:rPr>
                <w:rFonts w:ascii="Cambria" w:hAnsi="Cambria"/>
                <w:color w:val="000000" w:themeColor="text1"/>
              </w:rPr>
            </w:pPr>
            <w:r w:rsidRPr="00C70CED">
              <w:rPr>
                <w:rFonts w:ascii="Cambria" w:hAnsi="Cambria"/>
                <w:color w:val="000000" w:themeColor="text1"/>
                <w:lang w:val="en-US"/>
              </w:rPr>
              <w:t>0</w:t>
            </w:r>
            <w:r w:rsidR="00F1245D" w:rsidRPr="00C70CED">
              <w:rPr>
                <w:rFonts w:ascii="Cambria" w:hAnsi="Cambria"/>
                <w:color w:val="000000" w:themeColor="text1"/>
              </w:rPr>
              <w:t xml:space="preserve">9 – </w:t>
            </w:r>
            <w:r w:rsidR="00CF029E" w:rsidRPr="00C70CED">
              <w:rPr>
                <w:rFonts w:ascii="Cambria" w:hAnsi="Cambria"/>
                <w:color w:val="000000" w:themeColor="text1"/>
              </w:rPr>
              <w:t xml:space="preserve">12 </w:t>
            </w:r>
            <w:r w:rsidR="00F1245D" w:rsidRPr="00C70CED">
              <w:rPr>
                <w:rFonts w:ascii="Cambria" w:hAnsi="Cambria"/>
                <w:color w:val="000000" w:themeColor="text1"/>
              </w:rPr>
              <w:t>Σεπτεμβρίου 2024</w:t>
            </w:r>
          </w:p>
        </w:tc>
      </w:tr>
      <w:tr w:rsidR="00A773AC" w:rsidRPr="001B5BED" w14:paraId="3DE061B5" w14:textId="77777777" w:rsidTr="00C70CED">
        <w:tc>
          <w:tcPr>
            <w:tcW w:w="6345" w:type="dxa"/>
          </w:tcPr>
          <w:p w14:paraId="69C3C09F" w14:textId="0171C378" w:rsidR="00A773AC" w:rsidRPr="00C70CED" w:rsidRDefault="00F21C30" w:rsidP="003E615B">
            <w:pPr>
              <w:widowControl w:val="0"/>
              <w:autoSpaceDE w:val="0"/>
              <w:spacing w:line="360" w:lineRule="auto"/>
              <w:rPr>
                <w:rFonts w:ascii="Cambria" w:hAnsi="Cambria"/>
              </w:rPr>
            </w:pPr>
            <w:r w:rsidRPr="00C70CED">
              <w:rPr>
                <w:rFonts w:ascii="Cambria" w:eastAsia="Times New Roman" w:hAnsi="Cambria" w:cstheme="minorHAnsi"/>
                <w:color w:val="000000"/>
                <w:lang w:eastAsia="el-GR"/>
              </w:rPr>
              <w:t>Εξέταση</w:t>
            </w:r>
            <w:r w:rsidR="00A773AC" w:rsidRPr="00C70CED">
              <w:rPr>
                <w:rFonts w:ascii="Cambria" w:eastAsia="Times New Roman" w:hAnsi="Cambria" w:cstheme="minorHAnsi"/>
                <w:color w:val="000000"/>
                <w:lang w:eastAsia="el-GR"/>
              </w:rPr>
              <w:t xml:space="preserve"> ενστάσεων</w:t>
            </w:r>
          </w:p>
        </w:tc>
        <w:tc>
          <w:tcPr>
            <w:tcW w:w="3289" w:type="dxa"/>
          </w:tcPr>
          <w:p w14:paraId="15C190E5" w14:textId="5E5D9724" w:rsidR="00A773AC" w:rsidRPr="00C70CED" w:rsidRDefault="00CF029E" w:rsidP="003E615B">
            <w:pPr>
              <w:widowControl w:val="0"/>
              <w:autoSpaceDE w:val="0"/>
              <w:spacing w:line="360" w:lineRule="auto"/>
              <w:rPr>
                <w:rFonts w:ascii="Cambria" w:hAnsi="Cambria"/>
                <w:color w:val="000000" w:themeColor="text1"/>
              </w:rPr>
            </w:pPr>
            <w:r w:rsidRPr="00C70CED">
              <w:rPr>
                <w:rFonts w:ascii="Cambria" w:hAnsi="Cambria"/>
                <w:color w:val="000000" w:themeColor="text1"/>
              </w:rPr>
              <w:t>13</w:t>
            </w:r>
            <w:r w:rsidR="003A3334" w:rsidRPr="00C70CED">
              <w:rPr>
                <w:rFonts w:ascii="Cambria" w:hAnsi="Cambria"/>
                <w:color w:val="000000" w:themeColor="text1"/>
                <w:lang w:val="en-US"/>
              </w:rPr>
              <w:t xml:space="preserve"> </w:t>
            </w:r>
            <w:r w:rsidR="00F21C30" w:rsidRPr="00C70CED">
              <w:rPr>
                <w:rFonts w:ascii="Cambria" w:hAnsi="Cambria"/>
                <w:color w:val="000000" w:themeColor="text1"/>
              </w:rPr>
              <w:t>Σεπτεμβρίου 2024</w:t>
            </w:r>
          </w:p>
        </w:tc>
      </w:tr>
      <w:tr w:rsidR="00A773AC" w:rsidRPr="001B5BED" w14:paraId="6DEE4453" w14:textId="77777777" w:rsidTr="00C70CED">
        <w:tc>
          <w:tcPr>
            <w:tcW w:w="6345" w:type="dxa"/>
          </w:tcPr>
          <w:p w14:paraId="30394E37" w14:textId="1A250449" w:rsidR="00A773AC" w:rsidRPr="00C70CED" w:rsidRDefault="00A773AC" w:rsidP="003E615B">
            <w:pPr>
              <w:widowControl w:val="0"/>
              <w:autoSpaceDE w:val="0"/>
              <w:spacing w:line="360" w:lineRule="auto"/>
              <w:rPr>
                <w:rFonts w:ascii="Cambria" w:hAnsi="Cambria"/>
              </w:rPr>
            </w:pPr>
            <w:r w:rsidRPr="00C70CED">
              <w:rPr>
                <w:rFonts w:ascii="Cambria" w:hAnsi="Cambria"/>
              </w:rPr>
              <w:lastRenderedPageBreak/>
              <w:t>Ανακοίνωση οριστικού πίνακα επιτυχόντων και επιλαχόντων</w:t>
            </w:r>
          </w:p>
        </w:tc>
        <w:tc>
          <w:tcPr>
            <w:tcW w:w="3289" w:type="dxa"/>
          </w:tcPr>
          <w:p w14:paraId="217A5A7D" w14:textId="7CB7652B" w:rsidR="00A773AC" w:rsidRPr="00C70CED" w:rsidRDefault="00CF029E" w:rsidP="00F21C30">
            <w:pPr>
              <w:widowControl w:val="0"/>
              <w:autoSpaceDE w:val="0"/>
              <w:spacing w:line="360" w:lineRule="auto"/>
              <w:rPr>
                <w:rFonts w:ascii="Cambria" w:hAnsi="Cambria"/>
                <w:color w:val="000000" w:themeColor="text1"/>
              </w:rPr>
            </w:pPr>
            <w:r w:rsidRPr="00C70CED">
              <w:rPr>
                <w:rFonts w:ascii="Cambria" w:hAnsi="Cambria"/>
                <w:color w:val="000000" w:themeColor="text1"/>
              </w:rPr>
              <w:t xml:space="preserve">16 </w:t>
            </w:r>
            <w:r w:rsidR="00F21C30" w:rsidRPr="00C70CED">
              <w:rPr>
                <w:rFonts w:ascii="Cambria" w:hAnsi="Cambria"/>
                <w:color w:val="000000" w:themeColor="text1"/>
              </w:rPr>
              <w:t>Σεπτεμβρίου 2024</w:t>
            </w:r>
          </w:p>
        </w:tc>
      </w:tr>
      <w:tr w:rsidR="009D12E6" w:rsidRPr="001B5BED" w14:paraId="278504EE" w14:textId="77777777" w:rsidTr="00C70CED">
        <w:tc>
          <w:tcPr>
            <w:tcW w:w="6345" w:type="dxa"/>
          </w:tcPr>
          <w:p w14:paraId="59730A1E" w14:textId="3FE6853D" w:rsidR="002123B3" w:rsidRPr="00C70CED" w:rsidRDefault="009D12E6" w:rsidP="00DE7A16">
            <w:pPr>
              <w:widowControl w:val="0"/>
              <w:autoSpaceDE w:val="0"/>
              <w:spacing w:line="360" w:lineRule="auto"/>
              <w:rPr>
                <w:rFonts w:ascii="Cambria" w:hAnsi="Cambria"/>
              </w:rPr>
            </w:pPr>
            <w:r w:rsidRPr="00C70CED">
              <w:rPr>
                <w:rFonts w:ascii="Cambria" w:hAnsi="Cambria"/>
              </w:rPr>
              <w:t>Εγγραφή επιτυχόντων στο Δ.Π.Μ.Σ. και καταβολή προκαταβολής τελών φοίτησης</w:t>
            </w:r>
          </w:p>
        </w:tc>
        <w:tc>
          <w:tcPr>
            <w:tcW w:w="3289" w:type="dxa"/>
          </w:tcPr>
          <w:p w14:paraId="2D58175D" w14:textId="7B1A651D" w:rsidR="002123B3" w:rsidRPr="00C70CED" w:rsidRDefault="00CF029E" w:rsidP="00DE7A16">
            <w:pPr>
              <w:widowControl w:val="0"/>
              <w:autoSpaceDE w:val="0"/>
              <w:spacing w:line="360" w:lineRule="auto"/>
              <w:rPr>
                <w:rFonts w:ascii="Cambria" w:hAnsi="Cambria"/>
                <w:color w:val="000000" w:themeColor="text1"/>
              </w:rPr>
            </w:pPr>
            <w:r w:rsidRPr="00C70CED">
              <w:rPr>
                <w:rFonts w:ascii="Cambria" w:hAnsi="Cambria"/>
                <w:color w:val="000000" w:themeColor="text1"/>
              </w:rPr>
              <w:t xml:space="preserve">16 </w:t>
            </w:r>
            <w:r w:rsidR="00220670" w:rsidRPr="00C70CED">
              <w:rPr>
                <w:rFonts w:ascii="Cambria" w:hAnsi="Cambria"/>
                <w:color w:val="000000" w:themeColor="text1"/>
              </w:rPr>
              <w:t xml:space="preserve">– </w:t>
            </w:r>
            <w:r w:rsidRPr="00C70CED">
              <w:rPr>
                <w:rFonts w:ascii="Cambria" w:hAnsi="Cambria"/>
                <w:color w:val="000000" w:themeColor="text1"/>
              </w:rPr>
              <w:t>25</w:t>
            </w:r>
            <w:r w:rsidR="009D12E6" w:rsidRPr="00C70CED">
              <w:rPr>
                <w:rFonts w:ascii="Cambria" w:hAnsi="Cambria"/>
                <w:color w:val="000000" w:themeColor="text1"/>
              </w:rPr>
              <w:t xml:space="preserve"> </w:t>
            </w:r>
            <w:r w:rsidR="00276F1A" w:rsidRPr="00C70CED">
              <w:rPr>
                <w:rFonts w:ascii="Cambria" w:hAnsi="Cambria"/>
                <w:color w:val="000000" w:themeColor="text1"/>
              </w:rPr>
              <w:t xml:space="preserve">Σεπτεμβρίου </w:t>
            </w:r>
            <w:r w:rsidR="00220670" w:rsidRPr="00C70CED">
              <w:rPr>
                <w:rFonts w:ascii="Cambria" w:hAnsi="Cambria"/>
                <w:color w:val="000000" w:themeColor="text1"/>
              </w:rPr>
              <w:t>202</w:t>
            </w:r>
            <w:r w:rsidR="00FC4FC2" w:rsidRPr="00C70CED">
              <w:rPr>
                <w:rFonts w:ascii="Cambria" w:hAnsi="Cambria"/>
                <w:color w:val="000000" w:themeColor="text1"/>
              </w:rPr>
              <w:t>4</w:t>
            </w:r>
          </w:p>
        </w:tc>
      </w:tr>
      <w:tr w:rsidR="009D12E6" w:rsidRPr="001B5BED" w14:paraId="58B1E1EF" w14:textId="77777777" w:rsidTr="00C70CED">
        <w:tc>
          <w:tcPr>
            <w:tcW w:w="6345" w:type="dxa"/>
          </w:tcPr>
          <w:p w14:paraId="72C45291" w14:textId="12CB5FC9" w:rsidR="009D12E6" w:rsidRPr="00C70CED" w:rsidRDefault="009D12E6" w:rsidP="00DE7A16">
            <w:pPr>
              <w:widowControl w:val="0"/>
              <w:autoSpaceDE w:val="0"/>
              <w:spacing w:line="360" w:lineRule="auto"/>
              <w:rPr>
                <w:rFonts w:ascii="Cambria" w:hAnsi="Cambria"/>
              </w:rPr>
            </w:pPr>
            <w:r w:rsidRPr="00C70CED">
              <w:rPr>
                <w:rFonts w:ascii="Cambria" w:hAnsi="Cambria"/>
              </w:rPr>
              <w:t>Έναρξη μαθημάτων</w:t>
            </w:r>
          </w:p>
        </w:tc>
        <w:tc>
          <w:tcPr>
            <w:tcW w:w="3289" w:type="dxa"/>
          </w:tcPr>
          <w:p w14:paraId="70A08241" w14:textId="6B1AB060" w:rsidR="009D12E6" w:rsidRPr="00C70CED" w:rsidRDefault="009D12E6" w:rsidP="00DE7A16">
            <w:pPr>
              <w:widowControl w:val="0"/>
              <w:autoSpaceDE w:val="0"/>
              <w:spacing w:line="360" w:lineRule="auto"/>
              <w:rPr>
                <w:rFonts w:ascii="Cambria" w:hAnsi="Cambria"/>
              </w:rPr>
            </w:pPr>
            <w:r w:rsidRPr="00C70CED">
              <w:rPr>
                <w:rFonts w:ascii="Cambria" w:hAnsi="Cambria"/>
              </w:rPr>
              <w:t xml:space="preserve">Παρασκευή </w:t>
            </w:r>
            <w:r w:rsidR="00AD51E5" w:rsidRPr="00C70CED">
              <w:rPr>
                <w:rFonts w:ascii="Cambria" w:hAnsi="Cambria"/>
                <w:lang w:val="en-US"/>
              </w:rPr>
              <w:t>0</w:t>
            </w:r>
            <w:r w:rsidR="00FC4FC2" w:rsidRPr="00C70CED">
              <w:rPr>
                <w:rFonts w:ascii="Cambria" w:hAnsi="Cambria"/>
              </w:rPr>
              <w:t>4</w:t>
            </w:r>
            <w:r w:rsidRPr="00C70CED">
              <w:rPr>
                <w:rFonts w:ascii="Cambria" w:hAnsi="Cambria"/>
              </w:rPr>
              <w:t xml:space="preserve"> Οκτωβρίου 202</w:t>
            </w:r>
            <w:r w:rsidR="00FC4FC2" w:rsidRPr="00C70CED">
              <w:rPr>
                <w:rFonts w:ascii="Cambria" w:hAnsi="Cambria"/>
              </w:rPr>
              <w:t>4</w:t>
            </w:r>
          </w:p>
        </w:tc>
      </w:tr>
    </w:tbl>
    <w:p w14:paraId="05432AC3" w14:textId="3E134DA0" w:rsidR="00197CA4" w:rsidRPr="00C34777" w:rsidRDefault="00A773AC" w:rsidP="00DE7A16">
      <w:pPr>
        <w:widowControl w:val="0"/>
        <w:autoSpaceDE w:val="0"/>
        <w:spacing w:after="0" w:line="360" w:lineRule="auto"/>
        <w:jc w:val="both"/>
        <w:rPr>
          <w:rFonts w:ascii="Cambria" w:hAnsi="Cambria"/>
          <w:sz w:val="24"/>
          <w:szCs w:val="24"/>
        </w:rPr>
      </w:pPr>
      <w:r w:rsidRPr="00A773AC">
        <w:rPr>
          <w:rFonts w:ascii="Cambria" w:hAnsi="Cambria"/>
          <w:b/>
          <w:bCs/>
          <w:sz w:val="24"/>
          <w:szCs w:val="24"/>
        </w:rPr>
        <w:t>Σημείωση:</w:t>
      </w:r>
      <w:r>
        <w:rPr>
          <w:rFonts w:ascii="Cambria" w:hAnsi="Cambria"/>
          <w:sz w:val="24"/>
          <w:szCs w:val="24"/>
        </w:rPr>
        <w:t xml:space="preserve"> </w:t>
      </w:r>
      <w:r w:rsidR="003C4280" w:rsidRPr="003C4280">
        <w:rPr>
          <w:rFonts w:ascii="Cambria" w:hAnsi="Cambria"/>
          <w:sz w:val="24"/>
          <w:szCs w:val="24"/>
        </w:rPr>
        <w:t>Οι παραπάνω ημερομηνίες δύναται να τροποποιηθούν.</w:t>
      </w:r>
    </w:p>
    <w:bookmarkEnd w:id="1"/>
    <w:p w14:paraId="5F5F949D" w14:textId="77777777" w:rsidR="00A773AC" w:rsidRPr="00C70CED" w:rsidRDefault="00A773AC" w:rsidP="00DE7A16">
      <w:pPr>
        <w:widowControl w:val="0"/>
        <w:autoSpaceDE w:val="0"/>
        <w:spacing w:after="0" w:line="360" w:lineRule="auto"/>
        <w:jc w:val="both"/>
        <w:rPr>
          <w:rFonts w:ascii="Cambria" w:hAnsi="Cambria"/>
          <w:b/>
          <w:bCs/>
          <w:sz w:val="12"/>
          <w:szCs w:val="12"/>
        </w:rPr>
      </w:pPr>
    </w:p>
    <w:p w14:paraId="2A17FBA7" w14:textId="67C1C41D" w:rsidR="00EA67AB" w:rsidRPr="001B5BED" w:rsidRDefault="00EA67AB" w:rsidP="00DE7A16">
      <w:pPr>
        <w:widowControl w:val="0"/>
        <w:autoSpaceDE w:val="0"/>
        <w:spacing w:after="0" w:line="360" w:lineRule="auto"/>
        <w:jc w:val="both"/>
        <w:rPr>
          <w:rFonts w:ascii="Cambria" w:hAnsi="Cambria"/>
          <w:sz w:val="24"/>
          <w:szCs w:val="24"/>
        </w:rPr>
      </w:pPr>
      <w:r w:rsidRPr="001B5BED">
        <w:rPr>
          <w:rFonts w:ascii="Cambria" w:hAnsi="Cambria"/>
          <w:sz w:val="24"/>
          <w:szCs w:val="24"/>
        </w:rPr>
        <w:t xml:space="preserve">Οι υποψήφιοι/ες μπορούν να δουν το κανονισμό λειτουργίας του </w:t>
      </w:r>
      <w:r w:rsidR="006411B2">
        <w:rPr>
          <w:rFonts w:ascii="Cambria" w:hAnsi="Cambria"/>
          <w:sz w:val="24"/>
          <w:szCs w:val="24"/>
        </w:rPr>
        <w:t>Δ.Π.Μ.Σ.</w:t>
      </w:r>
      <w:r w:rsidRPr="001B5BED">
        <w:rPr>
          <w:rFonts w:ascii="Cambria" w:hAnsi="Cambria"/>
          <w:sz w:val="24"/>
          <w:szCs w:val="24"/>
        </w:rPr>
        <w:t xml:space="preserve"> </w:t>
      </w:r>
      <w:r w:rsidR="001E772A" w:rsidRPr="001B5BED">
        <w:rPr>
          <w:rFonts w:ascii="Cambria" w:hAnsi="Cambria"/>
          <w:sz w:val="24"/>
          <w:szCs w:val="24"/>
        </w:rPr>
        <w:t>στην ιστοσελίδα</w:t>
      </w:r>
      <w:r w:rsidRPr="001B5BED">
        <w:rPr>
          <w:rFonts w:ascii="Cambria" w:hAnsi="Cambria"/>
          <w:sz w:val="24"/>
          <w:szCs w:val="24"/>
        </w:rPr>
        <w:t xml:space="preserve">: </w:t>
      </w:r>
      <w:hyperlink r:id="rId8" w:history="1">
        <w:r w:rsidR="000B17B0" w:rsidRPr="0081609E">
          <w:rPr>
            <w:rStyle w:val="-"/>
            <w:rFonts w:ascii="Cambria" w:hAnsi="Cambria" w:cs="Times New Roman"/>
            <w:sz w:val="24"/>
            <w:szCs w:val="24"/>
            <w:lang w:val="en-US"/>
          </w:rPr>
          <w:t>https</w:t>
        </w:r>
        <w:r w:rsidR="000B17B0" w:rsidRPr="0081609E">
          <w:rPr>
            <w:rStyle w:val="-"/>
            <w:rFonts w:ascii="Cambria" w:hAnsi="Cambria" w:cs="Times New Roman"/>
            <w:sz w:val="24"/>
            <w:szCs w:val="24"/>
          </w:rPr>
          <w:t>://</w:t>
        </w:r>
        <w:r w:rsidR="000B17B0" w:rsidRPr="0081609E">
          <w:rPr>
            <w:rStyle w:val="-"/>
            <w:rFonts w:ascii="Cambria" w:hAnsi="Cambria" w:cs="Times New Roman"/>
            <w:sz w:val="24"/>
            <w:szCs w:val="24"/>
            <w:lang w:val="en-US"/>
          </w:rPr>
          <w:t>cdda</w:t>
        </w:r>
        <w:r w:rsidR="000B17B0" w:rsidRPr="0081609E">
          <w:rPr>
            <w:rStyle w:val="-"/>
            <w:rFonts w:ascii="Cambria" w:hAnsi="Cambria" w:cs="Times New Roman"/>
            <w:sz w:val="24"/>
            <w:szCs w:val="24"/>
          </w:rPr>
          <w:t>.</w:t>
        </w:r>
        <w:r w:rsidR="000B17B0" w:rsidRPr="0081609E">
          <w:rPr>
            <w:rStyle w:val="-"/>
            <w:rFonts w:ascii="Cambria" w:hAnsi="Cambria" w:cs="Times New Roman"/>
            <w:sz w:val="24"/>
            <w:szCs w:val="24"/>
            <w:lang w:val="en-US"/>
          </w:rPr>
          <w:t>hmu</w:t>
        </w:r>
        <w:r w:rsidR="000B17B0" w:rsidRPr="0081609E">
          <w:rPr>
            <w:rStyle w:val="-"/>
            <w:rFonts w:ascii="Cambria" w:hAnsi="Cambria" w:cs="Times New Roman"/>
            <w:sz w:val="24"/>
            <w:szCs w:val="24"/>
          </w:rPr>
          <w:t>.</w:t>
        </w:r>
        <w:r w:rsidR="000B17B0" w:rsidRPr="0081609E">
          <w:rPr>
            <w:rStyle w:val="-"/>
            <w:rFonts w:ascii="Cambria" w:hAnsi="Cambria" w:cs="Times New Roman"/>
            <w:sz w:val="24"/>
            <w:szCs w:val="24"/>
            <w:lang w:val="en-US"/>
          </w:rPr>
          <w:t>gr</w:t>
        </w:r>
      </w:hyperlink>
      <w:r w:rsidR="00197CA4" w:rsidRPr="000B17B0">
        <w:rPr>
          <w:rFonts w:ascii="Cambria" w:hAnsi="Cambria" w:cs="Times New Roman"/>
          <w:sz w:val="24"/>
          <w:szCs w:val="24"/>
        </w:rPr>
        <w:t>.</w:t>
      </w:r>
      <w:r w:rsidR="00197CA4">
        <w:rPr>
          <w:rFonts w:ascii="Cambria" w:hAnsi="Cambria" w:cs="Times New Roman"/>
          <w:b/>
          <w:bCs/>
          <w:sz w:val="24"/>
          <w:szCs w:val="24"/>
        </w:rPr>
        <w:t xml:space="preserve"> </w:t>
      </w:r>
      <w:r w:rsidRPr="001B5BED">
        <w:rPr>
          <w:rFonts w:ascii="Cambria" w:hAnsi="Cambria"/>
          <w:sz w:val="24"/>
          <w:szCs w:val="24"/>
        </w:rPr>
        <w:t>Για περισσότερες πληροφορίες ή διευκρινίσεις οι ενδιαφερόμενοι</w:t>
      </w:r>
      <w:r w:rsidR="007E4EE1">
        <w:rPr>
          <w:rFonts w:ascii="Cambria" w:hAnsi="Cambria"/>
          <w:sz w:val="24"/>
          <w:szCs w:val="24"/>
        </w:rPr>
        <w:t>/ες</w:t>
      </w:r>
      <w:r w:rsidRPr="001B5BED">
        <w:rPr>
          <w:rFonts w:ascii="Cambria" w:hAnsi="Cambria"/>
          <w:sz w:val="24"/>
          <w:szCs w:val="24"/>
        </w:rPr>
        <w:t xml:space="preserve"> μπορούν να απευθύνονται </w:t>
      </w:r>
      <w:r w:rsidR="00AE5EB2" w:rsidRPr="001B5BED">
        <w:rPr>
          <w:rFonts w:ascii="Cambria" w:hAnsi="Cambria"/>
          <w:sz w:val="24"/>
          <w:szCs w:val="24"/>
        </w:rPr>
        <w:t>στο</w:t>
      </w:r>
      <w:r w:rsidR="00B979A0">
        <w:rPr>
          <w:rFonts w:ascii="Cambria" w:hAnsi="Cambria"/>
          <w:sz w:val="24"/>
          <w:szCs w:val="24"/>
        </w:rPr>
        <w:t xml:space="preserve"> </w:t>
      </w:r>
      <w:r w:rsidR="00B979A0">
        <w:rPr>
          <w:rFonts w:ascii="Cambria" w:hAnsi="Cambria"/>
          <w:sz w:val="24"/>
          <w:szCs w:val="24"/>
          <w:lang w:val="en-US"/>
        </w:rPr>
        <w:t>email</w:t>
      </w:r>
      <w:r w:rsidR="00B979A0">
        <w:rPr>
          <w:rFonts w:ascii="Cambria" w:hAnsi="Cambria"/>
          <w:sz w:val="24"/>
          <w:szCs w:val="24"/>
        </w:rPr>
        <w:t>:</w:t>
      </w:r>
      <w:r w:rsidR="00AE5EB2" w:rsidRPr="001B5BED">
        <w:rPr>
          <w:rFonts w:ascii="Cambria" w:hAnsi="Cambria"/>
          <w:sz w:val="24"/>
          <w:szCs w:val="24"/>
        </w:rPr>
        <w:t xml:space="preserve"> </w:t>
      </w:r>
      <w:hyperlink r:id="rId9" w:history="1">
        <w:r w:rsidR="00882ED0" w:rsidRPr="001B5BED">
          <w:rPr>
            <w:rStyle w:val="-"/>
            <w:rFonts w:ascii="Cambria" w:hAnsi="Cambria"/>
            <w:sz w:val="24"/>
            <w:szCs w:val="24"/>
            <w:lang w:val="en-US"/>
          </w:rPr>
          <w:t>cdda</w:t>
        </w:r>
        <w:r w:rsidR="00882ED0" w:rsidRPr="001B5BED">
          <w:rPr>
            <w:rStyle w:val="-"/>
            <w:rFonts w:ascii="Cambria" w:hAnsi="Cambria"/>
            <w:sz w:val="24"/>
            <w:szCs w:val="24"/>
          </w:rPr>
          <w:t>@</w:t>
        </w:r>
        <w:r w:rsidR="00882ED0" w:rsidRPr="001B5BED">
          <w:rPr>
            <w:rStyle w:val="-"/>
            <w:rFonts w:ascii="Cambria" w:hAnsi="Cambria"/>
            <w:sz w:val="24"/>
            <w:szCs w:val="24"/>
            <w:lang w:val="en-US"/>
          </w:rPr>
          <w:t>hmu</w:t>
        </w:r>
        <w:r w:rsidR="00882ED0" w:rsidRPr="001B5BED">
          <w:rPr>
            <w:rStyle w:val="-"/>
            <w:rFonts w:ascii="Cambria" w:hAnsi="Cambria"/>
            <w:sz w:val="24"/>
            <w:szCs w:val="24"/>
          </w:rPr>
          <w:t>.</w:t>
        </w:r>
        <w:r w:rsidR="00882ED0" w:rsidRPr="001B5BED">
          <w:rPr>
            <w:rStyle w:val="-"/>
            <w:rFonts w:ascii="Cambria" w:hAnsi="Cambria"/>
            <w:sz w:val="24"/>
            <w:szCs w:val="24"/>
            <w:lang w:val="en-US"/>
          </w:rPr>
          <w:t>gr</w:t>
        </w:r>
      </w:hyperlink>
      <w:r w:rsidR="00882ED0" w:rsidRPr="001B5BED">
        <w:rPr>
          <w:rFonts w:ascii="Cambria" w:hAnsi="Cambria"/>
          <w:sz w:val="24"/>
          <w:szCs w:val="24"/>
        </w:rPr>
        <w:t xml:space="preserve"> </w:t>
      </w:r>
    </w:p>
    <w:p w14:paraId="7AD9D512" w14:textId="7CC07559" w:rsidR="00EA67AB" w:rsidRDefault="00EA67AB" w:rsidP="00DE7A16">
      <w:pPr>
        <w:widowControl w:val="0"/>
        <w:autoSpaceDE w:val="0"/>
        <w:spacing w:after="0" w:line="360" w:lineRule="auto"/>
        <w:jc w:val="both"/>
        <w:rPr>
          <w:rFonts w:ascii="Cambria" w:hAnsi="Cambria"/>
          <w:sz w:val="24"/>
          <w:szCs w:val="24"/>
        </w:rPr>
      </w:pPr>
    </w:p>
    <w:p w14:paraId="505E7A38" w14:textId="05CF2BC6" w:rsidR="008E3678" w:rsidRPr="008E3678" w:rsidRDefault="000442D2" w:rsidP="008E3678">
      <w:pPr>
        <w:widowControl w:val="0"/>
        <w:autoSpaceDE w:val="0"/>
        <w:spacing w:after="0" w:line="360" w:lineRule="auto"/>
        <w:jc w:val="both"/>
        <w:rPr>
          <w:rFonts w:ascii="Cambria" w:hAnsi="Cambria"/>
          <w:b/>
          <w:bCs/>
          <w:sz w:val="24"/>
          <w:szCs w:val="24"/>
          <w:lang w:val="en-US"/>
        </w:rPr>
      </w:pPr>
      <w:r w:rsidRPr="008E3678">
        <w:rPr>
          <w:rFonts w:ascii="Cambria" w:hAnsi="Cambria"/>
          <w:b/>
          <w:bCs/>
          <w:sz w:val="24"/>
          <w:szCs w:val="24"/>
        </w:rPr>
        <w:t xml:space="preserve">Υποβολή αίτησης και δικαιολογητικών: </w:t>
      </w:r>
      <w:hyperlink r:id="rId10" w:history="1">
        <w:r w:rsidR="008E3678" w:rsidRPr="008E3678">
          <w:rPr>
            <w:rStyle w:val="-"/>
            <w:rFonts w:ascii="Cambria" w:hAnsi="Cambria"/>
            <w:sz w:val="24"/>
            <w:szCs w:val="24"/>
          </w:rPr>
          <w:t>https://morpheus.hmu.gr/application/new/1173</w:t>
        </w:r>
      </w:hyperlink>
    </w:p>
    <w:p w14:paraId="6FB358BB" w14:textId="77777777" w:rsidR="008E3678" w:rsidRPr="008E3678" w:rsidRDefault="008E3678" w:rsidP="008E3678">
      <w:pPr>
        <w:widowControl w:val="0"/>
        <w:autoSpaceDE w:val="0"/>
        <w:spacing w:after="0" w:line="360" w:lineRule="auto"/>
        <w:jc w:val="both"/>
        <w:rPr>
          <w:rFonts w:ascii="Cambria" w:hAnsi="Cambria"/>
          <w:b/>
          <w:bCs/>
          <w:sz w:val="24"/>
          <w:szCs w:val="24"/>
          <w:highlight w:val="yellow"/>
          <w:lang w:val="en-US"/>
        </w:rPr>
      </w:pPr>
    </w:p>
    <w:p w14:paraId="7E62C52C" w14:textId="77777777" w:rsidR="000442D2" w:rsidRPr="001B5BED" w:rsidRDefault="000442D2" w:rsidP="00DE7A16">
      <w:pPr>
        <w:widowControl w:val="0"/>
        <w:autoSpaceDE w:val="0"/>
        <w:spacing w:after="0" w:line="360" w:lineRule="auto"/>
        <w:jc w:val="both"/>
        <w:rPr>
          <w:rFonts w:ascii="Cambria" w:hAnsi="Cambria"/>
          <w:sz w:val="24"/>
          <w:szCs w:val="24"/>
        </w:rPr>
      </w:pPr>
    </w:p>
    <w:p w14:paraId="3248ABF5" w14:textId="77777777" w:rsidR="00221000" w:rsidRPr="001B5BED" w:rsidRDefault="00221000" w:rsidP="00DE7A16">
      <w:pPr>
        <w:widowControl w:val="0"/>
        <w:autoSpaceDE w:val="0"/>
        <w:spacing w:after="0" w:line="360" w:lineRule="auto"/>
        <w:jc w:val="center"/>
        <w:rPr>
          <w:rFonts w:ascii="Cambria" w:hAnsi="Cambria"/>
          <w:color w:val="000000"/>
          <w:sz w:val="24"/>
          <w:szCs w:val="24"/>
        </w:rPr>
      </w:pPr>
      <w:r w:rsidRPr="001B5BED">
        <w:rPr>
          <w:rFonts w:ascii="Cambria" w:hAnsi="Cambria"/>
          <w:color w:val="000000"/>
          <w:sz w:val="24"/>
          <w:szCs w:val="24"/>
        </w:rPr>
        <w:t>Η διευθύντρια του Δ.Π.Μ.Σ.</w:t>
      </w:r>
    </w:p>
    <w:p w14:paraId="0B3281CB" w14:textId="03230F79" w:rsidR="00221000" w:rsidRDefault="00221000" w:rsidP="00DE7A16">
      <w:pPr>
        <w:widowControl w:val="0"/>
        <w:autoSpaceDE w:val="0"/>
        <w:spacing w:after="0" w:line="360" w:lineRule="auto"/>
        <w:jc w:val="center"/>
        <w:rPr>
          <w:rFonts w:ascii="Cambria" w:hAnsi="Cambria"/>
          <w:color w:val="000000"/>
          <w:sz w:val="24"/>
          <w:szCs w:val="24"/>
        </w:rPr>
      </w:pPr>
    </w:p>
    <w:p w14:paraId="73154416" w14:textId="77777777" w:rsidR="00197CA4" w:rsidRPr="001B5BED" w:rsidRDefault="00197CA4" w:rsidP="00DE7A16">
      <w:pPr>
        <w:widowControl w:val="0"/>
        <w:autoSpaceDE w:val="0"/>
        <w:spacing w:after="0" w:line="360" w:lineRule="auto"/>
        <w:jc w:val="center"/>
        <w:rPr>
          <w:rFonts w:ascii="Cambria" w:hAnsi="Cambria"/>
          <w:color w:val="000000"/>
          <w:sz w:val="24"/>
          <w:szCs w:val="24"/>
        </w:rPr>
      </w:pPr>
    </w:p>
    <w:p w14:paraId="2BAA0D62" w14:textId="77777777" w:rsidR="00221000" w:rsidRPr="001B5BED" w:rsidRDefault="00221000" w:rsidP="00DE7A16">
      <w:pPr>
        <w:widowControl w:val="0"/>
        <w:autoSpaceDE w:val="0"/>
        <w:spacing w:after="0" w:line="360" w:lineRule="auto"/>
        <w:jc w:val="center"/>
        <w:rPr>
          <w:rFonts w:ascii="Cambria" w:hAnsi="Cambria"/>
          <w:sz w:val="24"/>
          <w:szCs w:val="24"/>
        </w:rPr>
      </w:pPr>
      <w:r w:rsidRPr="001B5BED">
        <w:rPr>
          <w:rFonts w:ascii="Cambria" w:hAnsi="Cambria"/>
          <w:sz w:val="24"/>
          <w:szCs w:val="24"/>
        </w:rPr>
        <w:t>Αργυρούλα Καλαϊτζάκη</w:t>
      </w:r>
    </w:p>
    <w:p w14:paraId="35D02AC4" w14:textId="77777777" w:rsidR="00221000" w:rsidRPr="001B5BED" w:rsidRDefault="00221000" w:rsidP="00DE7A16">
      <w:pPr>
        <w:widowControl w:val="0"/>
        <w:autoSpaceDE w:val="0"/>
        <w:spacing w:after="0" w:line="360" w:lineRule="auto"/>
        <w:jc w:val="center"/>
        <w:rPr>
          <w:rFonts w:ascii="Cambria" w:hAnsi="Cambria"/>
          <w:sz w:val="24"/>
          <w:szCs w:val="24"/>
        </w:rPr>
      </w:pPr>
      <w:r w:rsidRPr="001B5BED">
        <w:rPr>
          <w:rFonts w:ascii="Cambria" w:hAnsi="Cambria"/>
          <w:sz w:val="24"/>
          <w:szCs w:val="24"/>
        </w:rPr>
        <w:t>Αν. Καθηγήτρια</w:t>
      </w:r>
    </w:p>
    <w:p w14:paraId="51BA0665" w14:textId="4BDFAA0F" w:rsidR="00A36346" w:rsidRPr="001B5BED" w:rsidRDefault="00A36346" w:rsidP="00DE7A16">
      <w:pPr>
        <w:widowControl w:val="0"/>
        <w:spacing w:after="0" w:line="360" w:lineRule="auto"/>
        <w:rPr>
          <w:rFonts w:ascii="Cambria" w:hAnsi="Cambria"/>
          <w:sz w:val="24"/>
          <w:szCs w:val="24"/>
        </w:rPr>
      </w:pPr>
    </w:p>
    <w:sectPr w:rsidR="00A36346" w:rsidRPr="001B5BED" w:rsidSect="00483717">
      <w:headerReference w:type="default" r:id="rId11"/>
      <w:footerReference w:type="even" r:id="rId12"/>
      <w:footerReference w:type="default" r:id="rId13"/>
      <w:pgSz w:w="11906" w:h="16838"/>
      <w:pgMar w:top="1127" w:right="1133" w:bottom="1440" w:left="1134" w:header="708"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EE31E5" w14:textId="77777777" w:rsidR="00483717" w:rsidRDefault="00483717" w:rsidP="002B5693">
      <w:pPr>
        <w:spacing w:after="0" w:line="240" w:lineRule="auto"/>
      </w:pPr>
      <w:r>
        <w:separator/>
      </w:r>
    </w:p>
  </w:endnote>
  <w:endnote w:type="continuationSeparator" w:id="0">
    <w:p w14:paraId="160DD43C" w14:textId="77777777" w:rsidR="00483717" w:rsidRDefault="00483717" w:rsidP="002B5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Helvetica Neue">
    <w:charset w:val="00"/>
    <w:family w:val="auto"/>
    <w:pitch w:val="variable"/>
    <w:sig w:usb0="E50002FF" w:usb1="500079DB" w:usb2="00000010" w:usb3="00000000" w:csb0="00000001" w:csb1="00000000"/>
  </w:font>
  <w:font w:name="Corbel">
    <w:panose1 w:val="020B0503020204020204"/>
    <w:charset w:val="A1"/>
    <w:family w:val="swiss"/>
    <w:pitch w:val="variable"/>
    <w:sig w:usb0="A00002EF" w:usb1="4000A44B" w:usb2="00000000" w:usb3="00000000" w:csb0="0000019F" w:csb1="00000000"/>
  </w:font>
  <w:font w:name="Bookman Old Style">
    <w:panose1 w:val="02050604050505020204"/>
    <w:charset w:val="A1"/>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b"/>
      </w:rPr>
      <w:id w:val="-1912689502"/>
      <w:docPartObj>
        <w:docPartGallery w:val="Page Numbers (Bottom of Page)"/>
        <w:docPartUnique/>
      </w:docPartObj>
    </w:sdtPr>
    <w:sdtContent>
      <w:p w14:paraId="59E90446" w14:textId="06A01984" w:rsidR="007A0BF0" w:rsidRDefault="007A0BF0" w:rsidP="009D70D4">
        <w:pPr>
          <w:pStyle w:val="a9"/>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739C9ABC" w14:textId="77777777" w:rsidR="007A0BF0" w:rsidRDefault="007A0BF0" w:rsidP="007A0BF0">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55F34" w14:textId="4E8FB9C1" w:rsidR="001B5BED" w:rsidRPr="006B66AF" w:rsidRDefault="001B5BED" w:rsidP="007A0BF0">
    <w:pPr>
      <w:pStyle w:val="a9"/>
      <w:pBdr>
        <w:bottom w:val="single" w:sz="12" w:space="1" w:color="auto"/>
      </w:pBdr>
      <w:ind w:right="360"/>
      <w:rPr>
        <w:rFonts w:ascii="Bookman Old Style" w:hAnsi="Bookman Old Style" w:cs="Times New Roman"/>
        <w:b/>
        <w:bCs/>
        <w:sz w:val="16"/>
        <w:szCs w:val="16"/>
        <w:lang w:val="en-US"/>
      </w:rPr>
    </w:pPr>
  </w:p>
  <w:sdt>
    <w:sdtPr>
      <w:rPr>
        <w:rStyle w:val="ab"/>
      </w:rPr>
      <w:id w:val="1505246620"/>
      <w:docPartObj>
        <w:docPartGallery w:val="Page Numbers (Bottom of Page)"/>
        <w:docPartUnique/>
      </w:docPartObj>
    </w:sdtPr>
    <w:sdtContent>
      <w:p w14:paraId="2990257B" w14:textId="77777777" w:rsidR="001B5BED" w:rsidRDefault="001B5BED" w:rsidP="001B5BED">
        <w:pPr>
          <w:pStyle w:val="a9"/>
          <w:framePr w:w="289" w:wrap="none" w:vAnchor="text" w:hAnchor="page" w:x="10107" w:y="148"/>
          <w:rPr>
            <w:rStyle w:val="ab"/>
          </w:rPr>
        </w:pPr>
        <w:r>
          <w:rPr>
            <w:rStyle w:val="ab"/>
          </w:rPr>
          <w:fldChar w:fldCharType="begin"/>
        </w:r>
        <w:r>
          <w:rPr>
            <w:rStyle w:val="ab"/>
          </w:rPr>
          <w:instrText xml:space="preserve"> PAGE </w:instrText>
        </w:r>
        <w:r>
          <w:rPr>
            <w:rStyle w:val="ab"/>
          </w:rPr>
          <w:fldChar w:fldCharType="separate"/>
        </w:r>
        <w:r w:rsidR="00D16436">
          <w:rPr>
            <w:rStyle w:val="ab"/>
            <w:noProof/>
          </w:rPr>
          <w:t>5</w:t>
        </w:r>
        <w:r>
          <w:rPr>
            <w:rStyle w:val="ab"/>
          </w:rPr>
          <w:fldChar w:fldCharType="end"/>
        </w:r>
      </w:p>
    </w:sdtContent>
  </w:sdt>
  <w:p w14:paraId="01ED9C4D" w14:textId="77777777" w:rsidR="001B5BED" w:rsidRPr="00271E40" w:rsidRDefault="001B5BED" w:rsidP="001B5BED">
    <w:pPr>
      <w:pStyle w:val="a9"/>
      <w:jc w:val="center"/>
      <w:rPr>
        <w:rFonts w:ascii="Cambria" w:hAnsi="Cambria" w:cs="Times New Roman"/>
        <w:color w:val="005493"/>
        <w:sz w:val="24"/>
        <w:szCs w:val="24"/>
      </w:rPr>
    </w:pPr>
    <w:r w:rsidRPr="00271E40">
      <w:rPr>
        <w:rFonts w:ascii="Cambria" w:hAnsi="Cambria" w:cs="Times New Roman"/>
        <w:color w:val="005493"/>
        <w:sz w:val="24"/>
        <w:szCs w:val="24"/>
      </w:rPr>
      <w:t xml:space="preserve">ΕΛΜΕΠΑ, Εσταυρωμένος, Ηράκλειο Κρήτης, ΤΚ 71410, </w:t>
    </w:r>
    <w:proofErr w:type="spellStart"/>
    <w:r w:rsidRPr="00271E40">
      <w:rPr>
        <w:rFonts w:ascii="Cambria" w:hAnsi="Cambria" w:cs="Times New Roman"/>
        <w:color w:val="005493"/>
        <w:sz w:val="24"/>
        <w:szCs w:val="24"/>
      </w:rPr>
      <w:t>Τηλ</w:t>
    </w:r>
    <w:proofErr w:type="spellEnd"/>
    <w:r w:rsidRPr="00271E40">
      <w:rPr>
        <w:rFonts w:ascii="Cambria" w:hAnsi="Cambria" w:cs="Times New Roman"/>
        <w:color w:val="005493"/>
        <w:sz w:val="24"/>
        <w:szCs w:val="24"/>
      </w:rPr>
      <w:t xml:space="preserve">: 2810 379534, </w:t>
    </w:r>
  </w:p>
  <w:p w14:paraId="3C46073D" w14:textId="70CA3970" w:rsidR="00E43F07" w:rsidRDefault="00000000" w:rsidP="00E43F07">
    <w:pPr>
      <w:jc w:val="center"/>
      <w:rPr>
        <w:rFonts w:eastAsia="Times New Roman"/>
      </w:rPr>
    </w:pPr>
    <w:hyperlink r:id="rId1" w:history="1">
      <w:r w:rsidR="00E43F07" w:rsidRPr="00E43F07">
        <w:t xml:space="preserve"> </w:t>
      </w:r>
      <w:r w:rsidR="00E43F07" w:rsidRPr="00E43F07">
        <w:rPr>
          <w:rStyle w:val="-"/>
          <w:rFonts w:ascii="Cambria" w:hAnsi="Cambria" w:cs="Times New Roman"/>
          <w:sz w:val="24"/>
          <w:szCs w:val="24"/>
          <w:lang w:val="en-US"/>
        </w:rPr>
        <w:t>https://</w:t>
      </w:r>
      <w:r w:rsidR="00E43F07" w:rsidRPr="0081609E">
        <w:rPr>
          <w:rStyle w:val="-"/>
          <w:rFonts w:ascii="Cambria" w:hAnsi="Cambria" w:cs="Times New Roman"/>
          <w:sz w:val="24"/>
          <w:szCs w:val="24"/>
          <w:lang w:val="en-US"/>
        </w:rPr>
        <w:t>cdda</w:t>
      </w:r>
      <w:r w:rsidR="00E43F07" w:rsidRPr="00E43F07">
        <w:rPr>
          <w:rStyle w:val="-"/>
          <w:rFonts w:ascii="Cambria" w:hAnsi="Cambria" w:cs="Times New Roman"/>
          <w:sz w:val="24"/>
          <w:szCs w:val="24"/>
        </w:rPr>
        <w:t>.</w:t>
      </w:r>
      <w:proofErr w:type="spellStart"/>
      <w:r w:rsidR="00E43F07" w:rsidRPr="0081609E">
        <w:rPr>
          <w:rStyle w:val="-"/>
          <w:rFonts w:ascii="Cambria" w:hAnsi="Cambria" w:cs="Times New Roman"/>
          <w:sz w:val="24"/>
          <w:szCs w:val="24"/>
          <w:lang w:val="en-US"/>
        </w:rPr>
        <w:t>hmu</w:t>
      </w:r>
      <w:proofErr w:type="spellEnd"/>
      <w:r w:rsidR="00E43F07" w:rsidRPr="00E43F07">
        <w:rPr>
          <w:rStyle w:val="-"/>
          <w:rFonts w:ascii="Cambria" w:hAnsi="Cambria" w:cs="Times New Roman"/>
          <w:sz w:val="24"/>
          <w:szCs w:val="24"/>
        </w:rPr>
        <w:t>.</w:t>
      </w:r>
      <w:r w:rsidR="00E43F07" w:rsidRPr="0081609E">
        <w:rPr>
          <w:rStyle w:val="-"/>
          <w:rFonts w:ascii="Cambria" w:hAnsi="Cambria" w:cs="Times New Roman"/>
          <w:sz w:val="24"/>
          <w:szCs w:val="24"/>
          <w:lang w:val="en-US"/>
        </w:rPr>
        <w:t>gr</w:t>
      </w:r>
    </w:hyperlink>
    <w:hyperlink r:id="rId2" w:history="1"/>
  </w:p>
  <w:p w14:paraId="6265C241" w14:textId="65907A50" w:rsidR="001B5BED" w:rsidRDefault="001B5BED" w:rsidP="009315B3">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8314C0" w14:textId="77777777" w:rsidR="00483717" w:rsidRDefault="00483717" w:rsidP="002B5693">
      <w:pPr>
        <w:spacing w:after="0" w:line="240" w:lineRule="auto"/>
      </w:pPr>
      <w:r>
        <w:separator/>
      </w:r>
    </w:p>
  </w:footnote>
  <w:footnote w:type="continuationSeparator" w:id="0">
    <w:p w14:paraId="36CDB498" w14:textId="77777777" w:rsidR="00483717" w:rsidRDefault="00483717" w:rsidP="002B5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7"/>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6575"/>
      <w:gridCol w:w="1505"/>
    </w:tblGrid>
    <w:tr w:rsidR="00CC4CEB" w:rsidRPr="002F5726" w14:paraId="0A1705B8" w14:textId="77777777" w:rsidTr="006B66AF">
      <w:tc>
        <w:tcPr>
          <w:tcW w:w="1560" w:type="dxa"/>
        </w:tcPr>
        <w:p w14:paraId="56458084" w14:textId="1A9B5CFA" w:rsidR="002B5693" w:rsidRPr="002F5726" w:rsidRDefault="002B5693" w:rsidP="002B5693">
          <w:pPr>
            <w:spacing w:line="280" w:lineRule="atLeast"/>
            <w:jc w:val="center"/>
            <w:rPr>
              <w:rFonts w:ascii="Cambria" w:hAnsi="Cambria"/>
            </w:rPr>
          </w:pPr>
          <w:r w:rsidRPr="002F5726">
            <w:rPr>
              <w:rFonts w:ascii="Cambria" w:hAnsi="Cambria"/>
              <w:noProof/>
              <w:lang w:val="en-US"/>
            </w:rPr>
            <w:drawing>
              <wp:anchor distT="0" distB="0" distL="114300" distR="114300" simplePos="0" relativeHeight="251661312" behindDoc="0" locked="0" layoutInCell="1" allowOverlap="1" wp14:anchorId="554AB4B7" wp14:editId="527207B8">
                <wp:simplePos x="0" y="0"/>
                <wp:positionH relativeFrom="column">
                  <wp:posOffset>234802</wp:posOffset>
                </wp:positionH>
                <wp:positionV relativeFrom="paragraph">
                  <wp:posOffset>3175</wp:posOffset>
                </wp:positionV>
                <wp:extent cx="627299" cy="627380"/>
                <wp:effectExtent l="0" t="0" r="1905" b="1270"/>
                <wp:wrapNone/>
                <wp:docPr id="878882522" name="Εικόνα 878882522" descr="C:\Users\user\AppData\Local\Microsoft\Windows\INetCache\Content.Word\LOGO-HMU-ME-GNOMIK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Εικόνα 35" descr="C:\Users\user\AppData\Local\Microsoft\Windows\INetCache\Content.Word\LOGO-HMU-ME-GNOMIKO-2.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8371" cy="648454"/>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575" w:type="dxa"/>
        </w:tcPr>
        <w:p w14:paraId="3D14B739" w14:textId="7443FA4A" w:rsidR="000F6C52" w:rsidRPr="008C4DAF" w:rsidRDefault="002B5693" w:rsidP="00443B12">
          <w:pPr>
            <w:spacing w:line="280" w:lineRule="atLeast"/>
            <w:ind w:left="94"/>
            <w:jc w:val="center"/>
            <w:rPr>
              <w:rFonts w:ascii="Cambria" w:hAnsi="Cambria" w:cs="Times New Roman"/>
              <w:b/>
              <w:color w:val="005493"/>
              <w:sz w:val="26"/>
              <w:szCs w:val="26"/>
            </w:rPr>
          </w:pPr>
          <w:r w:rsidRPr="008C4DAF">
            <w:rPr>
              <w:rFonts w:ascii="Cambria" w:hAnsi="Cambria" w:cs="Times New Roman"/>
              <w:b/>
              <w:color w:val="005493"/>
              <w:sz w:val="26"/>
              <w:szCs w:val="26"/>
            </w:rPr>
            <w:t>Ελληνικό Μεσογειακό Πανεπιστήμιο</w:t>
          </w:r>
        </w:p>
        <w:p w14:paraId="4360222B" w14:textId="04115AB5" w:rsidR="0075296C" w:rsidRPr="008C4DAF" w:rsidRDefault="002B5693" w:rsidP="001B5BED">
          <w:pPr>
            <w:spacing w:line="280" w:lineRule="atLeast"/>
            <w:ind w:left="94"/>
            <w:jc w:val="center"/>
            <w:rPr>
              <w:rFonts w:ascii="Bookman Old Style" w:hAnsi="Bookman Old Style"/>
              <w:b/>
              <w:bCs/>
              <w:color w:val="005493"/>
              <w:sz w:val="26"/>
              <w:szCs w:val="26"/>
            </w:rPr>
          </w:pPr>
          <w:r w:rsidRPr="008C4DAF">
            <w:rPr>
              <w:rFonts w:ascii="Cambria" w:hAnsi="Cambria"/>
              <w:b/>
              <w:bCs/>
              <w:color w:val="005493"/>
              <w:sz w:val="26"/>
              <w:szCs w:val="26"/>
            </w:rPr>
            <w:t xml:space="preserve"> Δ.Π.Μ.Σ. «Διεπιστημονική Διαχείριση </w:t>
          </w:r>
          <w:r w:rsidR="000F6C52" w:rsidRPr="008C4DAF">
            <w:rPr>
              <w:rFonts w:ascii="Cambria" w:hAnsi="Cambria"/>
              <w:b/>
              <w:bCs/>
              <w:color w:val="005493"/>
              <w:sz w:val="26"/>
              <w:szCs w:val="26"/>
            </w:rPr>
            <w:t xml:space="preserve">των Χρόνιων </w:t>
          </w:r>
          <w:r w:rsidRPr="008C4DAF">
            <w:rPr>
              <w:rFonts w:ascii="Cambria" w:hAnsi="Cambria"/>
              <w:b/>
              <w:bCs/>
              <w:color w:val="005493"/>
              <w:sz w:val="26"/>
              <w:szCs w:val="26"/>
            </w:rPr>
            <w:t>Νοσημάτων, της Αναπηρίας και της Γήρανσης»</w:t>
          </w:r>
        </w:p>
      </w:tc>
      <w:tc>
        <w:tcPr>
          <w:tcW w:w="1505" w:type="dxa"/>
        </w:tcPr>
        <w:p w14:paraId="5A0B99C5" w14:textId="08DF16A4" w:rsidR="002B5693" w:rsidRPr="002F5726" w:rsidRDefault="006B66AF" w:rsidP="002B5693">
          <w:pPr>
            <w:spacing w:line="280" w:lineRule="atLeast"/>
            <w:jc w:val="center"/>
            <w:rPr>
              <w:rFonts w:ascii="Cambria" w:hAnsi="Cambria"/>
            </w:rPr>
          </w:pPr>
          <w:r>
            <w:rPr>
              <w:rFonts w:ascii="Cambria" w:hAnsi="Cambria"/>
            </w:rPr>
            <w:t xml:space="preserve">     </w:t>
          </w:r>
          <w:r w:rsidR="00D93A3E" w:rsidRPr="00D93A3E">
            <w:rPr>
              <w:rFonts w:ascii="Cambria" w:hAnsi="Cambria"/>
              <w:noProof/>
              <w:lang w:val="en-US"/>
            </w:rPr>
            <w:drawing>
              <wp:inline distT="0" distB="0" distL="0" distR="0" wp14:anchorId="40C17D09" wp14:editId="173165AE">
                <wp:extent cx="638175" cy="627837"/>
                <wp:effectExtent l="0" t="0" r="0" b="1270"/>
                <wp:docPr id="964033290" name="Εικόνα 964033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658480" cy="647814"/>
                        </a:xfrm>
                        <a:prstGeom prst="rect">
                          <a:avLst/>
                        </a:prstGeom>
                      </pic:spPr>
                    </pic:pic>
                  </a:graphicData>
                </a:graphic>
              </wp:inline>
            </w:drawing>
          </w:r>
        </w:p>
      </w:tc>
    </w:tr>
  </w:tbl>
  <w:p w14:paraId="651967F0" w14:textId="7DAD33EA" w:rsidR="002B5693" w:rsidRPr="002F5726" w:rsidRDefault="002B5693" w:rsidP="002B5693">
    <w:pPr>
      <w:pStyle w:val="a8"/>
      <w:pBdr>
        <w:bottom w:val="single" w:sz="12" w:space="1" w:color="auto"/>
      </w:pBdr>
      <w:tabs>
        <w:tab w:val="clear" w:pos="4153"/>
        <w:tab w:val="clear" w:pos="8306"/>
        <w:tab w:val="left" w:pos="7300"/>
      </w:tabs>
      <w:rPr>
        <w:rFonts w:ascii="Cambria" w:hAnsi="Cambria"/>
        <w:sz w:val="8"/>
        <w:szCs w:val="8"/>
      </w:rPr>
    </w:pPr>
  </w:p>
  <w:p w14:paraId="5574D21B" w14:textId="77777777" w:rsidR="002B5693" w:rsidRDefault="002B5693" w:rsidP="002B5693">
    <w:pPr>
      <w:pStyle w:val="a8"/>
      <w:tabs>
        <w:tab w:val="clear" w:pos="4153"/>
        <w:tab w:val="clear" w:pos="8306"/>
        <w:tab w:val="left" w:pos="73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E1636"/>
    <w:multiLevelType w:val="hybridMultilevel"/>
    <w:tmpl w:val="8340CD14"/>
    <w:lvl w:ilvl="0" w:tplc="0408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870FBA"/>
    <w:multiLevelType w:val="hybridMultilevel"/>
    <w:tmpl w:val="0DE6A3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BE33117"/>
    <w:multiLevelType w:val="hybridMultilevel"/>
    <w:tmpl w:val="12F248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5D81AE3"/>
    <w:multiLevelType w:val="hybridMultilevel"/>
    <w:tmpl w:val="A25E9F8A"/>
    <w:lvl w:ilvl="0" w:tplc="0408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72538D9"/>
    <w:multiLevelType w:val="hybridMultilevel"/>
    <w:tmpl w:val="5BB20FB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EDE797C"/>
    <w:multiLevelType w:val="hybridMultilevel"/>
    <w:tmpl w:val="CE2AABF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0DE51E2"/>
    <w:multiLevelType w:val="hybridMultilevel"/>
    <w:tmpl w:val="3690BD9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6A9E720E"/>
    <w:multiLevelType w:val="hybridMultilevel"/>
    <w:tmpl w:val="D436C36A"/>
    <w:lvl w:ilvl="0" w:tplc="90405A84">
      <w:start w:val="1"/>
      <w:numFmt w:val="lowerRoman"/>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15:restartNumberingAfterBreak="0">
    <w:nsid w:val="706354EB"/>
    <w:multiLevelType w:val="multilevel"/>
    <w:tmpl w:val="FCB65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C2437CF"/>
    <w:multiLevelType w:val="hybridMultilevel"/>
    <w:tmpl w:val="577236D4"/>
    <w:lvl w:ilvl="0" w:tplc="284E8BE6">
      <w:numFmt w:val="bullet"/>
      <w:lvlText w:val="-"/>
      <w:lvlJc w:val="left"/>
      <w:pPr>
        <w:ind w:left="720" w:hanging="360"/>
      </w:pPr>
      <w:rPr>
        <w:rFonts w:ascii="Cambria" w:eastAsiaTheme="minorHAnsi" w:hAnsi="Cambri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857932628">
    <w:abstractNumId w:val="4"/>
  </w:num>
  <w:num w:numId="2" w16cid:durableId="1279531515">
    <w:abstractNumId w:val="1"/>
  </w:num>
  <w:num w:numId="3" w16cid:durableId="286467703">
    <w:abstractNumId w:val="2"/>
  </w:num>
  <w:num w:numId="4" w16cid:durableId="320155988">
    <w:abstractNumId w:val="3"/>
  </w:num>
  <w:num w:numId="5" w16cid:durableId="1634485960">
    <w:abstractNumId w:val="0"/>
  </w:num>
  <w:num w:numId="6" w16cid:durableId="1225408325">
    <w:abstractNumId w:val="5"/>
  </w:num>
  <w:num w:numId="7" w16cid:durableId="1695375161">
    <w:abstractNumId w:val="6"/>
  </w:num>
  <w:num w:numId="8" w16cid:durableId="966157307">
    <w:abstractNumId w:val="7"/>
  </w:num>
  <w:num w:numId="9" w16cid:durableId="297342863">
    <w:abstractNumId w:val="8"/>
  </w:num>
  <w:num w:numId="10" w16cid:durableId="15498760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6346"/>
    <w:rsid w:val="00002942"/>
    <w:rsid w:val="000039D8"/>
    <w:rsid w:val="00004D49"/>
    <w:rsid w:val="00017829"/>
    <w:rsid w:val="00033C9E"/>
    <w:rsid w:val="00040D4F"/>
    <w:rsid w:val="00041D06"/>
    <w:rsid w:val="000442D2"/>
    <w:rsid w:val="000759D3"/>
    <w:rsid w:val="00085B43"/>
    <w:rsid w:val="00086F6D"/>
    <w:rsid w:val="0009193F"/>
    <w:rsid w:val="000A0B8E"/>
    <w:rsid w:val="000A23D6"/>
    <w:rsid w:val="000A353A"/>
    <w:rsid w:val="000A494D"/>
    <w:rsid w:val="000B0205"/>
    <w:rsid w:val="000B12C1"/>
    <w:rsid w:val="000B1315"/>
    <w:rsid w:val="000B17B0"/>
    <w:rsid w:val="000B3730"/>
    <w:rsid w:val="000C18F1"/>
    <w:rsid w:val="000C2B52"/>
    <w:rsid w:val="000C731F"/>
    <w:rsid w:val="000D047F"/>
    <w:rsid w:val="000D4D7D"/>
    <w:rsid w:val="000E062C"/>
    <w:rsid w:val="000E0E50"/>
    <w:rsid w:val="000E1692"/>
    <w:rsid w:val="000F2485"/>
    <w:rsid w:val="000F6C52"/>
    <w:rsid w:val="00100A3F"/>
    <w:rsid w:val="00104891"/>
    <w:rsid w:val="00114FD4"/>
    <w:rsid w:val="00126DB6"/>
    <w:rsid w:val="00127028"/>
    <w:rsid w:val="001314E2"/>
    <w:rsid w:val="00133BB3"/>
    <w:rsid w:val="00136CE5"/>
    <w:rsid w:val="0015005B"/>
    <w:rsid w:val="00162724"/>
    <w:rsid w:val="00167209"/>
    <w:rsid w:val="0018482D"/>
    <w:rsid w:val="00197CA4"/>
    <w:rsid w:val="001A16B9"/>
    <w:rsid w:val="001B1FD6"/>
    <w:rsid w:val="001B5BED"/>
    <w:rsid w:val="001E4C82"/>
    <w:rsid w:val="001E6A81"/>
    <w:rsid w:val="001E772A"/>
    <w:rsid w:val="001F1335"/>
    <w:rsid w:val="001F487A"/>
    <w:rsid w:val="00200665"/>
    <w:rsid w:val="0020468A"/>
    <w:rsid w:val="002123B3"/>
    <w:rsid w:val="00220670"/>
    <w:rsid w:val="00221000"/>
    <w:rsid w:val="00231A6B"/>
    <w:rsid w:val="002411DC"/>
    <w:rsid w:val="00253B40"/>
    <w:rsid w:val="00255D9B"/>
    <w:rsid w:val="002621CB"/>
    <w:rsid w:val="002650F7"/>
    <w:rsid w:val="002708A0"/>
    <w:rsid w:val="00271E40"/>
    <w:rsid w:val="00276A9F"/>
    <w:rsid w:val="00276F1A"/>
    <w:rsid w:val="002858B3"/>
    <w:rsid w:val="002964BE"/>
    <w:rsid w:val="002977B3"/>
    <w:rsid w:val="002B5693"/>
    <w:rsid w:val="002B7A08"/>
    <w:rsid w:val="002C12DF"/>
    <w:rsid w:val="002C1CC0"/>
    <w:rsid w:val="002C60D1"/>
    <w:rsid w:val="002D4880"/>
    <w:rsid w:val="002D4CBD"/>
    <w:rsid w:val="002D7B5C"/>
    <w:rsid w:val="002F06B5"/>
    <w:rsid w:val="002F321C"/>
    <w:rsid w:val="002F5726"/>
    <w:rsid w:val="00305CEB"/>
    <w:rsid w:val="003103D3"/>
    <w:rsid w:val="00314E7D"/>
    <w:rsid w:val="0034702A"/>
    <w:rsid w:val="003513F0"/>
    <w:rsid w:val="00353E21"/>
    <w:rsid w:val="003545BB"/>
    <w:rsid w:val="00354784"/>
    <w:rsid w:val="00354EDC"/>
    <w:rsid w:val="00357683"/>
    <w:rsid w:val="00366250"/>
    <w:rsid w:val="003748FC"/>
    <w:rsid w:val="00391F34"/>
    <w:rsid w:val="0039784D"/>
    <w:rsid w:val="00397ED5"/>
    <w:rsid w:val="003A3334"/>
    <w:rsid w:val="003B17AB"/>
    <w:rsid w:val="003B7656"/>
    <w:rsid w:val="003C4280"/>
    <w:rsid w:val="003C4CAE"/>
    <w:rsid w:val="003C75CA"/>
    <w:rsid w:val="003C7EAB"/>
    <w:rsid w:val="003E13D2"/>
    <w:rsid w:val="003E5534"/>
    <w:rsid w:val="003E65EC"/>
    <w:rsid w:val="004007C2"/>
    <w:rsid w:val="0040099F"/>
    <w:rsid w:val="004020F8"/>
    <w:rsid w:val="00411F6C"/>
    <w:rsid w:val="00416D10"/>
    <w:rsid w:val="004214D0"/>
    <w:rsid w:val="00422C61"/>
    <w:rsid w:val="00430F5C"/>
    <w:rsid w:val="004319A7"/>
    <w:rsid w:val="00433337"/>
    <w:rsid w:val="0043697B"/>
    <w:rsid w:val="00443B12"/>
    <w:rsid w:val="004446A1"/>
    <w:rsid w:val="00452613"/>
    <w:rsid w:val="00452AD1"/>
    <w:rsid w:val="00454601"/>
    <w:rsid w:val="00455E66"/>
    <w:rsid w:val="00460688"/>
    <w:rsid w:val="00466B76"/>
    <w:rsid w:val="00470AE1"/>
    <w:rsid w:val="00483717"/>
    <w:rsid w:val="00485686"/>
    <w:rsid w:val="004A381E"/>
    <w:rsid w:val="004A6CEC"/>
    <w:rsid w:val="004B1D71"/>
    <w:rsid w:val="004B3213"/>
    <w:rsid w:val="004B4AA0"/>
    <w:rsid w:val="004C08E8"/>
    <w:rsid w:val="004D1F15"/>
    <w:rsid w:val="004D2731"/>
    <w:rsid w:val="004D5485"/>
    <w:rsid w:val="004D60A3"/>
    <w:rsid w:val="004D62FC"/>
    <w:rsid w:val="004E200A"/>
    <w:rsid w:val="004F0FE8"/>
    <w:rsid w:val="004F7CD5"/>
    <w:rsid w:val="00511A5B"/>
    <w:rsid w:val="00511B1D"/>
    <w:rsid w:val="0051447B"/>
    <w:rsid w:val="005156AC"/>
    <w:rsid w:val="005245E9"/>
    <w:rsid w:val="00533C34"/>
    <w:rsid w:val="005340B8"/>
    <w:rsid w:val="00534DDE"/>
    <w:rsid w:val="00536367"/>
    <w:rsid w:val="005376BA"/>
    <w:rsid w:val="005466E3"/>
    <w:rsid w:val="005606C3"/>
    <w:rsid w:val="00562363"/>
    <w:rsid w:val="005632FE"/>
    <w:rsid w:val="00565186"/>
    <w:rsid w:val="00571D95"/>
    <w:rsid w:val="00576994"/>
    <w:rsid w:val="00576DB8"/>
    <w:rsid w:val="00577352"/>
    <w:rsid w:val="00580E56"/>
    <w:rsid w:val="00582585"/>
    <w:rsid w:val="0058270A"/>
    <w:rsid w:val="00590939"/>
    <w:rsid w:val="0059207A"/>
    <w:rsid w:val="005928EF"/>
    <w:rsid w:val="005956F8"/>
    <w:rsid w:val="005A28A7"/>
    <w:rsid w:val="005A4F41"/>
    <w:rsid w:val="005A618B"/>
    <w:rsid w:val="005B125F"/>
    <w:rsid w:val="005B390F"/>
    <w:rsid w:val="005B7531"/>
    <w:rsid w:val="005C34DD"/>
    <w:rsid w:val="005D61FE"/>
    <w:rsid w:val="005E2C66"/>
    <w:rsid w:val="005F0004"/>
    <w:rsid w:val="00602B00"/>
    <w:rsid w:val="00615CDC"/>
    <w:rsid w:val="00633C0C"/>
    <w:rsid w:val="00635F0C"/>
    <w:rsid w:val="006407D4"/>
    <w:rsid w:val="006411B2"/>
    <w:rsid w:val="006478D6"/>
    <w:rsid w:val="00654033"/>
    <w:rsid w:val="00654ABB"/>
    <w:rsid w:val="00656E7B"/>
    <w:rsid w:val="0066127A"/>
    <w:rsid w:val="00663DE8"/>
    <w:rsid w:val="00664414"/>
    <w:rsid w:val="00672CBA"/>
    <w:rsid w:val="00672F40"/>
    <w:rsid w:val="00673C4A"/>
    <w:rsid w:val="00677450"/>
    <w:rsid w:val="00687C1B"/>
    <w:rsid w:val="0069716C"/>
    <w:rsid w:val="006A19A4"/>
    <w:rsid w:val="006A3C0E"/>
    <w:rsid w:val="006B0685"/>
    <w:rsid w:val="006B1644"/>
    <w:rsid w:val="006B2803"/>
    <w:rsid w:val="006B6105"/>
    <w:rsid w:val="006B66AF"/>
    <w:rsid w:val="006B6C2A"/>
    <w:rsid w:val="006C3504"/>
    <w:rsid w:val="006C4135"/>
    <w:rsid w:val="006C472B"/>
    <w:rsid w:val="006C5D44"/>
    <w:rsid w:val="006D299C"/>
    <w:rsid w:val="006D6C50"/>
    <w:rsid w:val="006E4D30"/>
    <w:rsid w:val="006E5656"/>
    <w:rsid w:val="006E6148"/>
    <w:rsid w:val="006E7B9D"/>
    <w:rsid w:val="006F2F66"/>
    <w:rsid w:val="006F5CF1"/>
    <w:rsid w:val="00700FA9"/>
    <w:rsid w:val="00703D8F"/>
    <w:rsid w:val="00705B44"/>
    <w:rsid w:val="00707BA2"/>
    <w:rsid w:val="0071599B"/>
    <w:rsid w:val="007239D7"/>
    <w:rsid w:val="00723BA2"/>
    <w:rsid w:val="007316A2"/>
    <w:rsid w:val="007350F5"/>
    <w:rsid w:val="00741591"/>
    <w:rsid w:val="00742F5E"/>
    <w:rsid w:val="00745653"/>
    <w:rsid w:val="007458E1"/>
    <w:rsid w:val="0074736E"/>
    <w:rsid w:val="00750EA4"/>
    <w:rsid w:val="0075296C"/>
    <w:rsid w:val="00760E34"/>
    <w:rsid w:val="0078124B"/>
    <w:rsid w:val="00781D68"/>
    <w:rsid w:val="00797F61"/>
    <w:rsid w:val="007A0BF0"/>
    <w:rsid w:val="007A543B"/>
    <w:rsid w:val="007A7E06"/>
    <w:rsid w:val="007D264C"/>
    <w:rsid w:val="007D3093"/>
    <w:rsid w:val="007D77A8"/>
    <w:rsid w:val="007E0F43"/>
    <w:rsid w:val="007E215C"/>
    <w:rsid w:val="007E27BE"/>
    <w:rsid w:val="007E4467"/>
    <w:rsid w:val="007E4EE1"/>
    <w:rsid w:val="007E5FEF"/>
    <w:rsid w:val="007E7D1D"/>
    <w:rsid w:val="007F57D7"/>
    <w:rsid w:val="00804167"/>
    <w:rsid w:val="00804B8D"/>
    <w:rsid w:val="00805BEE"/>
    <w:rsid w:val="00806361"/>
    <w:rsid w:val="00806A4A"/>
    <w:rsid w:val="00820F3D"/>
    <w:rsid w:val="00821A95"/>
    <w:rsid w:val="00826F76"/>
    <w:rsid w:val="00834076"/>
    <w:rsid w:val="0083686A"/>
    <w:rsid w:val="00842459"/>
    <w:rsid w:val="008435F4"/>
    <w:rsid w:val="00853040"/>
    <w:rsid w:val="00856D19"/>
    <w:rsid w:val="00860E9C"/>
    <w:rsid w:val="00866BC4"/>
    <w:rsid w:val="00873C67"/>
    <w:rsid w:val="008746D4"/>
    <w:rsid w:val="008772BF"/>
    <w:rsid w:val="00877338"/>
    <w:rsid w:val="0088126A"/>
    <w:rsid w:val="00882539"/>
    <w:rsid w:val="00882ED0"/>
    <w:rsid w:val="0088498E"/>
    <w:rsid w:val="008941E9"/>
    <w:rsid w:val="00897564"/>
    <w:rsid w:val="00897584"/>
    <w:rsid w:val="008A04BC"/>
    <w:rsid w:val="008A6F9B"/>
    <w:rsid w:val="008B1E95"/>
    <w:rsid w:val="008B28B0"/>
    <w:rsid w:val="008B2BCF"/>
    <w:rsid w:val="008C3CB3"/>
    <w:rsid w:val="008C4261"/>
    <w:rsid w:val="008C4DAF"/>
    <w:rsid w:val="008D1D8B"/>
    <w:rsid w:val="008D5BD3"/>
    <w:rsid w:val="008E2DEB"/>
    <w:rsid w:val="008E3678"/>
    <w:rsid w:val="008F3A79"/>
    <w:rsid w:val="00901257"/>
    <w:rsid w:val="00901315"/>
    <w:rsid w:val="00901C38"/>
    <w:rsid w:val="00902212"/>
    <w:rsid w:val="00904C81"/>
    <w:rsid w:val="00905204"/>
    <w:rsid w:val="00921865"/>
    <w:rsid w:val="00923643"/>
    <w:rsid w:val="0092460C"/>
    <w:rsid w:val="009259EB"/>
    <w:rsid w:val="00930A85"/>
    <w:rsid w:val="00931337"/>
    <w:rsid w:val="009315B3"/>
    <w:rsid w:val="00931FA8"/>
    <w:rsid w:val="009457C1"/>
    <w:rsid w:val="00950D9A"/>
    <w:rsid w:val="00951CB5"/>
    <w:rsid w:val="00952660"/>
    <w:rsid w:val="00953C47"/>
    <w:rsid w:val="00955237"/>
    <w:rsid w:val="00957F10"/>
    <w:rsid w:val="00962210"/>
    <w:rsid w:val="00964BEC"/>
    <w:rsid w:val="00965F29"/>
    <w:rsid w:val="009726F5"/>
    <w:rsid w:val="00973E87"/>
    <w:rsid w:val="00975836"/>
    <w:rsid w:val="0097666B"/>
    <w:rsid w:val="00981F5C"/>
    <w:rsid w:val="009824DC"/>
    <w:rsid w:val="0098648C"/>
    <w:rsid w:val="00995431"/>
    <w:rsid w:val="009A42E4"/>
    <w:rsid w:val="009B1079"/>
    <w:rsid w:val="009B121F"/>
    <w:rsid w:val="009B1ADA"/>
    <w:rsid w:val="009B2895"/>
    <w:rsid w:val="009B42F3"/>
    <w:rsid w:val="009C3B35"/>
    <w:rsid w:val="009D050B"/>
    <w:rsid w:val="009D12E6"/>
    <w:rsid w:val="009D305C"/>
    <w:rsid w:val="009D332B"/>
    <w:rsid w:val="009D4CB1"/>
    <w:rsid w:val="009E0CFA"/>
    <w:rsid w:val="009E27CE"/>
    <w:rsid w:val="009E3757"/>
    <w:rsid w:val="009E3B6D"/>
    <w:rsid w:val="009F2115"/>
    <w:rsid w:val="009F2145"/>
    <w:rsid w:val="009F65E4"/>
    <w:rsid w:val="00A11F7C"/>
    <w:rsid w:val="00A123F2"/>
    <w:rsid w:val="00A14B30"/>
    <w:rsid w:val="00A16732"/>
    <w:rsid w:val="00A23D36"/>
    <w:rsid w:val="00A24ADF"/>
    <w:rsid w:val="00A30A30"/>
    <w:rsid w:val="00A31EE0"/>
    <w:rsid w:val="00A348BD"/>
    <w:rsid w:val="00A36346"/>
    <w:rsid w:val="00A4590E"/>
    <w:rsid w:val="00A4668F"/>
    <w:rsid w:val="00A4702E"/>
    <w:rsid w:val="00A471D0"/>
    <w:rsid w:val="00A47BE6"/>
    <w:rsid w:val="00A60530"/>
    <w:rsid w:val="00A66862"/>
    <w:rsid w:val="00A7420A"/>
    <w:rsid w:val="00A74D2F"/>
    <w:rsid w:val="00A75B9C"/>
    <w:rsid w:val="00A773AC"/>
    <w:rsid w:val="00A77BA4"/>
    <w:rsid w:val="00A8196E"/>
    <w:rsid w:val="00A82870"/>
    <w:rsid w:val="00A86601"/>
    <w:rsid w:val="00A87EFD"/>
    <w:rsid w:val="00A91D7E"/>
    <w:rsid w:val="00AA0C97"/>
    <w:rsid w:val="00AA218D"/>
    <w:rsid w:val="00AA2BA2"/>
    <w:rsid w:val="00AB042E"/>
    <w:rsid w:val="00AB16DF"/>
    <w:rsid w:val="00AB5A91"/>
    <w:rsid w:val="00AC3552"/>
    <w:rsid w:val="00AC3829"/>
    <w:rsid w:val="00AC56A3"/>
    <w:rsid w:val="00AC7EEB"/>
    <w:rsid w:val="00AD49BA"/>
    <w:rsid w:val="00AD51E5"/>
    <w:rsid w:val="00AE01ED"/>
    <w:rsid w:val="00AE5EB2"/>
    <w:rsid w:val="00AF1338"/>
    <w:rsid w:val="00AF5ED4"/>
    <w:rsid w:val="00AF6D08"/>
    <w:rsid w:val="00B01A2B"/>
    <w:rsid w:val="00B1228A"/>
    <w:rsid w:val="00B2369A"/>
    <w:rsid w:val="00B242B3"/>
    <w:rsid w:val="00B320AD"/>
    <w:rsid w:val="00B33BD3"/>
    <w:rsid w:val="00B36FE6"/>
    <w:rsid w:val="00B47BF3"/>
    <w:rsid w:val="00B67717"/>
    <w:rsid w:val="00B71351"/>
    <w:rsid w:val="00B81B20"/>
    <w:rsid w:val="00B8516E"/>
    <w:rsid w:val="00B85338"/>
    <w:rsid w:val="00B91497"/>
    <w:rsid w:val="00B9175B"/>
    <w:rsid w:val="00B948A6"/>
    <w:rsid w:val="00B94F33"/>
    <w:rsid w:val="00B979A0"/>
    <w:rsid w:val="00BA3098"/>
    <w:rsid w:val="00BA7E49"/>
    <w:rsid w:val="00BB4DB9"/>
    <w:rsid w:val="00BC0C7A"/>
    <w:rsid w:val="00BD56A0"/>
    <w:rsid w:val="00BD60FA"/>
    <w:rsid w:val="00BD6FBB"/>
    <w:rsid w:val="00BE06A4"/>
    <w:rsid w:val="00BE0B59"/>
    <w:rsid w:val="00BE640F"/>
    <w:rsid w:val="00C11766"/>
    <w:rsid w:val="00C157BA"/>
    <w:rsid w:val="00C261A4"/>
    <w:rsid w:val="00C34777"/>
    <w:rsid w:val="00C3736B"/>
    <w:rsid w:val="00C4444E"/>
    <w:rsid w:val="00C508BE"/>
    <w:rsid w:val="00C61143"/>
    <w:rsid w:val="00C645C7"/>
    <w:rsid w:val="00C70CED"/>
    <w:rsid w:val="00C80413"/>
    <w:rsid w:val="00C80BA0"/>
    <w:rsid w:val="00C80BD8"/>
    <w:rsid w:val="00C91B30"/>
    <w:rsid w:val="00C91E0E"/>
    <w:rsid w:val="00C92BF9"/>
    <w:rsid w:val="00C94557"/>
    <w:rsid w:val="00C95EDF"/>
    <w:rsid w:val="00CA2E5B"/>
    <w:rsid w:val="00CB2DA4"/>
    <w:rsid w:val="00CC006E"/>
    <w:rsid w:val="00CC20F3"/>
    <w:rsid w:val="00CC2C27"/>
    <w:rsid w:val="00CC4CEB"/>
    <w:rsid w:val="00CD04F8"/>
    <w:rsid w:val="00CD36FA"/>
    <w:rsid w:val="00CE1A65"/>
    <w:rsid w:val="00CE1B74"/>
    <w:rsid w:val="00CE71BC"/>
    <w:rsid w:val="00CF029E"/>
    <w:rsid w:val="00CF1FD9"/>
    <w:rsid w:val="00CF3E0C"/>
    <w:rsid w:val="00CF74B3"/>
    <w:rsid w:val="00D16436"/>
    <w:rsid w:val="00D17F73"/>
    <w:rsid w:val="00D201B9"/>
    <w:rsid w:val="00D20275"/>
    <w:rsid w:val="00D233B0"/>
    <w:rsid w:val="00D35CB4"/>
    <w:rsid w:val="00D43143"/>
    <w:rsid w:val="00D4540D"/>
    <w:rsid w:val="00D4722D"/>
    <w:rsid w:val="00D51452"/>
    <w:rsid w:val="00D5788E"/>
    <w:rsid w:val="00D60909"/>
    <w:rsid w:val="00D60E38"/>
    <w:rsid w:val="00D65574"/>
    <w:rsid w:val="00D65F33"/>
    <w:rsid w:val="00D65F82"/>
    <w:rsid w:val="00D66016"/>
    <w:rsid w:val="00D76379"/>
    <w:rsid w:val="00D81381"/>
    <w:rsid w:val="00D93A3E"/>
    <w:rsid w:val="00DB0F25"/>
    <w:rsid w:val="00DB2A03"/>
    <w:rsid w:val="00DC1DA4"/>
    <w:rsid w:val="00DC4D02"/>
    <w:rsid w:val="00DC7104"/>
    <w:rsid w:val="00DC71DC"/>
    <w:rsid w:val="00DD23C8"/>
    <w:rsid w:val="00DD37B4"/>
    <w:rsid w:val="00DE127E"/>
    <w:rsid w:val="00DE1EDF"/>
    <w:rsid w:val="00DE24D1"/>
    <w:rsid w:val="00DE7A16"/>
    <w:rsid w:val="00DF0AD6"/>
    <w:rsid w:val="00DF1C5F"/>
    <w:rsid w:val="00E015D6"/>
    <w:rsid w:val="00E06296"/>
    <w:rsid w:val="00E10727"/>
    <w:rsid w:val="00E11E67"/>
    <w:rsid w:val="00E12A4A"/>
    <w:rsid w:val="00E12B53"/>
    <w:rsid w:val="00E1506F"/>
    <w:rsid w:val="00E277B0"/>
    <w:rsid w:val="00E3009C"/>
    <w:rsid w:val="00E30D96"/>
    <w:rsid w:val="00E346F1"/>
    <w:rsid w:val="00E34726"/>
    <w:rsid w:val="00E42614"/>
    <w:rsid w:val="00E43F07"/>
    <w:rsid w:val="00E456F4"/>
    <w:rsid w:val="00E507A3"/>
    <w:rsid w:val="00E50E92"/>
    <w:rsid w:val="00E53761"/>
    <w:rsid w:val="00E62841"/>
    <w:rsid w:val="00E651E3"/>
    <w:rsid w:val="00E67562"/>
    <w:rsid w:val="00E70A78"/>
    <w:rsid w:val="00E74645"/>
    <w:rsid w:val="00E74D79"/>
    <w:rsid w:val="00E8722E"/>
    <w:rsid w:val="00E91698"/>
    <w:rsid w:val="00E9303F"/>
    <w:rsid w:val="00E938FA"/>
    <w:rsid w:val="00EA03A6"/>
    <w:rsid w:val="00EA10DB"/>
    <w:rsid w:val="00EA4CB3"/>
    <w:rsid w:val="00EA5592"/>
    <w:rsid w:val="00EA67AB"/>
    <w:rsid w:val="00EC07A3"/>
    <w:rsid w:val="00EC1B82"/>
    <w:rsid w:val="00EC485E"/>
    <w:rsid w:val="00EC6DC6"/>
    <w:rsid w:val="00ED2E92"/>
    <w:rsid w:val="00ED3D39"/>
    <w:rsid w:val="00EE5413"/>
    <w:rsid w:val="00EF0E64"/>
    <w:rsid w:val="00EF391A"/>
    <w:rsid w:val="00F0378D"/>
    <w:rsid w:val="00F0592D"/>
    <w:rsid w:val="00F1245D"/>
    <w:rsid w:val="00F144AD"/>
    <w:rsid w:val="00F2040F"/>
    <w:rsid w:val="00F21C30"/>
    <w:rsid w:val="00F23206"/>
    <w:rsid w:val="00F30C1D"/>
    <w:rsid w:val="00F35F41"/>
    <w:rsid w:val="00F3679E"/>
    <w:rsid w:val="00F40899"/>
    <w:rsid w:val="00F40C7C"/>
    <w:rsid w:val="00F41FF1"/>
    <w:rsid w:val="00F4799A"/>
    <w:rsid w:val="00F54A5F"/>
    <w:rsid w:val="00F55883"/>
    <w:rsid w:val="00F56C35"/>
    <w:rsid w:val="00F57C71"/>
    <w:rsid w:val="00F62CA5"/>
    <w:rsid w:val="00F718B0"/>
    <w:rsid w:val="00F82D7D"/>
    <w:rsid w:val="00F93271"/>
    <w:rsid w:val="00F95076"/>
    <w:rsid w:val="00F9698F"/>
    <w:rsid w:val="00F96CE0"/>
    <w:rsid w:val="00FC4FC2"/>
    <w:rsid w:val="00FC6602"/>
    <w:rsid w:val="00FD278E"/>
    <w:rsid w:val="00FD5E0A"/>
    <w:rsid w:val="00FE41DD"/>
    <w:rsid w:val="00FF6BB6"/>
    <w:rsid w:val="00FF7E28"/>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E1C563"/>
  <w15:docId w15:val="{9849E3D6-7AE2-46E2-9D84-5C76EAE8F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0C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221000"/>
    <w:rPr>
      <w:color w:val="0000FF"/>
      <w:u w:val="single"/>
    </w:rPr>
  </w:style>
  <w:style w:type="paragraph" w:styleId="a3">
    <w:name w:val="List Paragraph"/>
    <w:basedOn w:val="a"/>
    <w:uiPriority w:val="34"/>
    <w:qFormat/>
    <w:rsid w:val="00221000"/>
    <w:pPr>
      <w:spacing w:after="0" w:line="240" w:lineRule="auto"/>
      <w:ind w:left="720"/>
      <w:contextualSpacing/>
    </w:pPr>
    <w:rPr>
      <w:rFonts w:ascii="Times New Roman" w:hAnsi="Times New Roman" w:cs="Times New Roman"/>
      <w:sz w:val="24"/>
      <w:szCs w:val="24"/>
      <w:lang w:eastAsia="el-GR"/>
    </w:rPr>
  </w:style>
  <w:style w:type="character" w:styleId="a4">
    <w:name w:val="annotation reference"/>
    <w:basedOn w:val="a0"/>
    <w:uiPriority w:val="99"/>
    <w:semiHidden/>
    <w:unhideWhenUsed/>
    <w:rsid w:val="00221000"/>
    <w:rPr>
      <w:sz w:val="16"/>
      <w:szCs w:val="16"/>
    </w:rPr>
  </w:style>
  <w:style w:type="paragraph" w:styleId="a5">
    <w:name w:val="annotation text"/>
    <w:basedOn w:val="a"/>
    <w:link w:val="Char"/>
    <w:uiPriority w:val="99"/>
    <w:unhideWhenUsed/>
    <w:rsid w:val="00221000"/>
    <w:pPr>
      <w:spacing w:after="0" w:line="240" w:lineRule="auto"/>
    </w:pPr>
    <w:rPr>
      <w:rFonts w:ascii="Times New Roman" w:hAnsi="Times New Roman" w:cs="Times New Roman"/>
      <w:sz w:val="20"/>
      <w:szCs w:val="20"/>
      <w:lang w:eastAsia="el-GR"/>
    </w:rPr>
  </w:style>
  <w:style w:type="character" w:customStyle="1" w:styleId="Char">
    <w:name w:val="Κείμενο σχολίου Char"/>
    <w:basedOn w:val="a0"/>
    <w:link w:val="a5"/>
    <w:uiPriority w:val="99"/>
    <w:rsid w:val="00221000"/>
    <w:rPr>
      <w:rFonts w:ascii="Times New Roman" w:hAnsi="Times New Roman" w:cs="Times New Roman"/>
      <w:sz w:val="20"/>
      <w:szCs w:val="20"/>
      <w:lang w:eastAsia="el-GR"/>
    </w:rPr>
  </w:style>
  <w:style w:type="paragraph" w:styleId="a6">
    <w:name w:val="annotation subject"/>
    <w:basedOn w:val="a5"/>
    <w:next w:val="a5"/>
    <w:link w:val="Char0"/>
    <w:uiPriority w:val="99"/>
    <w:semiHidden/>
    <w:unhideWhenUsed/>
    <w:rsid w:val="00576DB8"/>
    <w:pPr>
      <w:spacing w:after="160"/>
    </w:pPr>
    <w:rPr>
      <w:rFonts w:asciiTheme="minorHAnsi" w:hAnsiTheme="minorHAnsi" w:cstheme="minorBidi"/>
      <w:b/>
      <w:bCs/>
      <w:lang w:eastAsia="en-US"/>
    </w:rPr>
  </w:style>
  <w:style w:type="character" w:customStyle="1" w:styleId="Char0">
    <w:name w:val="Θέμα σχολίου Char"/>
    <w:basedOn w:val="Char"/>
    <w:link w:val="a6"/>
    <w:uiPriority w:val="99"/>
    <w:semiHidden/>
    <w:rsid w:val="00576DB8"/>
    <w:rPr>
      <w:rFonts w:ascii="Times New Roman" w:hAnsi="Times New Roman" w:cs="Times New Roman"/>
      <w:b/>
      <w:bCs/>
      <w:sz w:val="20"/>
      <w:szCs w:val="20"/>
      <w:lang w:eastAsia="el-GR"/>
    </w:rPr>
  </w:style>
  <w:style w:type="table" w:styleId="a7">
    <w:name w:val="Table Grid"/>
    <w:basedOn w:val="a1"/>
    <w:uiPriority w:val="39"/>
    <w:rsid w:val="00C80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Char1"/>
    <w:uiPriority w:val="99"/>
    <w:unhideWhenUsed/>
    <w:rsid w:val="002B5693"/>
    <w:pPr>
      <w:tabs>
        <w:tab w:val="center" w:pos="4153"/>
        <w:tab w:val="right" w:pos="8306"/>
      </w:tabs>
      <w:spacing w:after="0" w:line="240" w:lineRule="auto"/>
    </w:pPr>
  </w:style>
  <w:style w:type="character" w:customStyle="1" w:styleId="Char1">
    <w:name w:val="Κεφαλίδα Char"/>
    <w:basedOn w:val="a0"/>
    <w:link w:val="a8"/>
    <w:uiPriority w:val="99"/>
    <w:rsid w:val="002B5693"/>
  </w:style>
  <w:style w:type="paragraph" w:styleId="a9">
    <w:name w:val="footer"/>
    <w:basedOn w:val="a"/>
    <w:link w:val="Char2"/>
    <w:uiPriority w:val="99"/>
    <w:unhideWhenUsed/>
    <w:rsid w:val="002B5693"/>
    <w:pPr>
      <w:tabs>
        <w:tab w:val="center" w:pos="4153"/>
        <w:tab w:val="right" w:pos="8306"/>
      </w:tabs>
      <w:spacing w:after="0" w:line="240" w:lineRule="auto"/>
    </w:pPr>
  </w:style>
  <w:style w:type="character" w:customStyle="1" w:styleId="Char2">
    <w:name w:val="Υποσέλιδο Char"/>
    <w:basedOn w:val="a0"/>
    <w:link w:val="a9"/>
    <w:uiPriority w:val="99"/>
    <w:rsid w:val="002B5693"/>
  </w:style>
  <w:style w:type="paragraph" w:styleId="aa">
    <w:name w:val="Revision"/>
    <w:hidden/>
    <w:uiPriority w:val="99"/>
    <w:semiHidden/>
    <w:rsid w:val="00422C61"/>
    <w:pPr>
      <w:spacing w:after="0" w:line="240" w:lineRule="auto"/>
    </w:pPr>
  </w:style>
  <w:style w:type="character" w:styleId="ab">
    <w:name w:val="page number"/>
    <w:basedOn w:val="a0"/>
    <w:uiPriority w:val="99"/>
    <w:semiHidden/>
    <w:unhideWhenUsed/>
    <w:rsid w:val="002D4CBD"/>
  </w:style>
  <w:style w:type="paragraph" w:styleId="Web">
    <w:name w:val="Normal (Web)"/>
    <w:basedOn w:val="a"/>
    <w:uiPriority w:val="99"/>
    <w:unhideWhenUsed/>
    <w:rsid w:val="00633C0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1">
    <w:name w:val="Ανεπίλυτη αναφορά1"/>
    <w:basedOn w:val="a0"/>
    <w:uiPriority w:val="99"/>
    <w:semiHidden/>
    <w:unhideWhenUsed/>
    <w:rsid w:val="00882ED0"/>
    <w:rPr>
      <w:color w:val="605E5C"/>
      <w:shd w:val="clear" w:color="auto" w:fill="E1DFDD"/>
    </w:rPr>
  </w:style>
  <w:style w:type="paragraph" w:styleId="ac">
    <w:name w:val="Balloon Text"/>
    <w:basedOn w:val="a"/>
    <w:link w:val="Char3"/>
    <w:uiPriority w:val="99"/>
    <w:semiHidden/>
    <w:unhideWhenUsed/>
    <w:rsid w:val="009B2895"/>
    <w:pPr>
      <w:spacing w:after="0" w:line="240" w:lineRule="auto"/>
    </w:pPr>
    <w:rPr>
      <w:rFonts w:ascii="Lucida Grande" w:hAnsi="Lucida Grande" w:cs="Lucida Grande"/>
      <w:sz w:val="18"/>
      <w:szCs w:val="18"/>
    </w:rPr>
  </w:style>
  <w:style w:type="character" w:customStyle="1" w:styleId="Char3">
    <w:name w:val="Κείμενο πλαισίου Char"/>
    <w:basedOn w:val="a0"/>
    <w:link w:val="ac"/>
    <w:uiPriority w:val="99"/>
    <w:semiHidden/>
    <w:rsid w:val="009B2895"/>
    <w:rPr>
      <w:rFonts w:ascii="Lucida Grande" w:hAnsi="Lucida Grande" w:cs="Lucida Grande"/>
      <w:sz w:val="18"/>
      <w:szCs w:val="18"/>
    </w:rPr>
  </w:style>
  <w:style w:type="character" w:customStyle="1" w:styleId="2">
    <w:name w:val="Ανεπίλυτη αναφορά2"/>
    <w:basedOn w:val="a0"/>
    <w:uiPriority w:val="99"/>
    <w:semiHidden/>
    <w:unhideWhenUsed/>
    <w:rsid w:val="00FD27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7761">
      <w:bodyDiv w:val="1"/>
      <w:marLeft w:val="0"/>
      <w:marRight w:val="0"/>
      <w:marTop w:val="0"/>
      <w:marBottom w:val="0"/>
      <w:divBdr>
        <w:top w:val="none" w:sz="0" w:space="0" w:color="auto"/>
        <w:left w:val="none" w:sz="0" w:space="0" w:color="auto"/>
        <w:bottom w:val="none" w:sz="0" w:space="0" w:color="auto"/>
        <w:right w:val="none" w:sz="0" w:space="0" w:color="auto"/>
      </w:divBdr>
    </w:div>
    <w:div w:id="27880251">
      <w:bodyDiv w:val="1"/>
      <w:marLeft w:val="0"/>
      <w:marRight w:val="0"/>
      <w:marTop w:val="0"/>
      <w:marBottom w:val="0"/>
      <w:divBdr>
        <w:top w:val="none" w:sz="0" w:space="0" w:color="auto"/>
        <w:left w:val="none" w:sz="0" w:space="0" w:color="auto"/>
        <w:bottom w:val="none" w:sz="0" w:space="0" w:color="auto"/>
        <w:right w:val="none" w:sz="0" w:space="0" w:color="auto"/>
      </w:divBdr>
    </w:div>
    <w:div w:id="49888248">
      <w:bodyDiv w:val="1"/>
      <w:marLeft w:val="0"/>
      <w:marRight w:val="0"/>
      <w:marTop w:val="0"/>
      <w:marBottom w:val="0"/>
      <w:divBdr>
        <w:top w:val="none" w:sz="0" w:space="0" w:color="auto"/>
        <w:left w:val="none" w:sz="0" w:space="0" w:color="auto"/>
        <w:bottom w:val="none" w:sz="0" w:space="0" w:color="auto"/>
        <w:right w:val="none" w:sz="0" w:space="0" w:color="auto"/>
      </w:divBdr>
    </w:div>
    <w:div w:id="90778622">
      <w:bodyDiv w:val="1"/>
      <w:marLeft w:val="0"/>
      <w:marRight w:val="0"/>
      <w:marTop w:val="0"/>
      <w:marBottom w:val="0"/>
      <w:divBdr>
        <w:top w:val="none" w:sz="0" w:space="0" w:color="auto"/>
        <w:left w:val="none" w:sz="0" w:space="0" w:color="auto"/>
        <w:bottom w:val="none" w:sz="0" w:space="0" w:color="auto"/>
        <w:right w:val="none" w:sz="0" w:space="0" w:color="auto"/>
      </w:divBdr>
    </w:div>
    <w:div w:id="105657049">
      <w:bodyDiv w:val="1"/>
      <w:marLeft w:val="0"/>
      <w:marRight w:val="0"/>
      <w:marTop w:val="0"/>
      <w:marBottom w:val="0"/>
      <w:divBdr>
        <w:top w:val="none" w:sz="0" w:space="0" w:color="auto"/>
        <w:left w:val="none" w:sz="0" w:space="0" w:color="auto"/>
        <w:bottom w:val="none" w:sz="0" w:space="0" w:color="auto"/>
        <w:right w:val="none" w:sz="0" w:space="0" w:color="auto"/>
      </w:divBdr>
    </w:div>
    <w:div w:id="266888256">
      <w:bodyDiv w:val="1"/>
      <w:marLeft w:val="0"/>
      <w:marRight w:val="0"/>
      <w:marTop w:val="0"/>
      <w:marBottom w:val="0"/>
      <w:divBdr>
        <w:top w:val="none" w:sz="0" w:space="0" w:color="auto"/>
        <w:left w:val="none" w:sz="0" w:space="0" w:color="auto"/>
        <w:bottom w:val="none" w:sz="0" w:space="0" w:color="auto"/>
        <w:right w:val="none" w:sz="0" w:space="0" w:color="auto"/>
      </w:divBdr>
    </w:div>
    <w:div w:id="376317597">
      <w:bodyDiv w:val="1"/>
      <w:marLeft w:val="0"/>
      <w:marRight w:val="0"/>
      <w:marTop w:val="0"/>
      <w:marBottom w:val="0"/>
      <w:divBdr>
        <w:top w:val="none" w:sz="0" w:space="0" w:color="auto"/>
        <w:left w:val="none" w:sz="0" w:space="0" w:color="auto"/>
        <w:bottom w:val="none" w:sz="0" w:space="0" w:color="auto"/>
        <w:right w:val="none" w:sz="0" w:space="0" w:color="auto"/>
      </w:divBdr>
      <w:divsChild>
        <w:div w:id="103042968">
          <w:marLeft w:val="0"/>
          <w:marRight w:val="0"/>
          <w:marTop w:val="0"/>
          <w:marBottom w:val="0"/>
          <w:divBdr>
            <w:top w:val="none" w:sz="0" w:space="0" w:color="auto"/>
            <w:left w:val="none" w:sz="0" w:space="0" w:color="auto"/>
            <w:bottom w:val="none" w:sz="0" w:space="0" w:color="auto"/>
            <w:right w:val="none" w:sz="0" w:space="0" w:color="auto"/>
          </w:divBdr>
          <w:divsChild>
            <w:div w:id="1671056943">
              <w:marLeft w:val="0"/>
              <w:marRight w:val="0"/>
              <w:marTop w:val="0"/>
              <w:marBottom w:val="0"/>
              <w:divBdr>
                <w:top w:val="none" w:sz="0" w:space="0" w:color="auto"/>
                <w:left w:val="none" w:sz="0" w:space="0" w:color="auto"/>
                <w:bottom w:val="none" w:sz="0" w:space="0" w:color="auto"/>
                <w:right w:val="none" w:sz="0" w:space="0" w:color="auto"/>
              </w:divBdr>
              <w:divsChild>
                <w:div w:id="362218499">
                  <w:marLeft w:val="0"/>
                  <w:marRight w:val="0"/>
                  <w:marTop w:val="0"/>
                  <w:marBottom w:val="0"/>
                  <w:divBdr>
                    <w:top w:val="none" w:sz="0" w:space="0" w:color="auto"/>
                    <w:left w:val="none" w:sz="0" w:space="0" w:color="auto"/>
                    <w:bottom w:val="none" w:sz="0" w:space="0" w:color="auto"/>
                    <w:right w:val="none" w:sz="0" w:space="0" w:color="auto"/>
                  </w:divBdr>
                  <w:divsChild>
                    <w:div w:id="128302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822898">
      <w:bodyDiv w:val="1"/>
      <w:marLeft w:val="0"/>
      <w:marRight w:val="0"/>
      <w:marTop w:val="0"/>
      <w:marBottom w:val="0"/>
      <w:divBdr>
        <w:top w:val="none" w:sz="0" w:space="0" w:color="auto"/>
        <w:left w:val="none" w:sz="0" w:space="0" w:color="auto"/>
        <w:bottom w:val="none" w:sz="0" w:space="0" w:color="auto"/>
        <w:right w:val="none" w:sz="0" w:space="0" w:color="auto"/>
      </w:divBdr>
    </w:div>
    <w:div w:id="730428116">
      <w:bodyDiv w:val="1"/>
      <w:marLeft w:val="0"/>
      <w:marRight w:val="0"/>
      <w:marTop w:val="0"/>
      <w:marBottom w:val="0"/>
      <w:divBdr>
        <w:top w:val="none" w:sz="0" w:space="0" w:color="auto"/>
        <w:left w:val="none" w:sz="0" w:space="0" w:color="auto"/>
        <w:bottom w:val="none" w:sz="0" w:space="0" w:color="auto"/>
        <w:right w:val="none" w:sz="0" w:space="0" w:color="auto"/>
      </w:divBdr>
    </w:div>
    <w:div w:id="802426734">
      <w:bodyDiv w:val="1"/>
      <w:marLeft w:val="0"/>
      <w:marRight w:val="0"/>
      <w:marTop w:val="0"/>
      <w:marBottom w:val="0"/>
      <w:divBdr>
        <w:top w:val="none" w:sz="0" w:space="0" w:color="auto"/>
        <w:left w:val="none" w:sz="0" w:space="0" w:color="auto"/>
        <w:bottom w:val="none" w:sz="0" w:space="0" w:color="auto"/>
        <w:right w:val="none" w:sz="0" w:space="0" w:color="auto"/>
      </w:divBdr>
    </w:div>
    <w:div w:id="1295067359">
      <w:bodyDiv w:val="1"/>
      <w:marLeft w:val="0"/>
      <w:marRight w:val="0"/>
      <w:marTop w:val="0"/>
      <w:marBottom w:val="0"/>
      <w:divBdr>
        <w:top w:val="none" w:sz="0" w:space="0" w:color="auto"/>
        <w:left w:val="none" w:sz="0" w:space="0" w:color="auto"/>
        <w:bottom w:val="none" w:sz="0" w:space="0" w:color="auto"/>
        <w:right w:val="none" w:sz="0" w:space="0" w:color="auto"/>
      </w:divBdr>
    </w:div>
    <w:div w:id="1372807836">
      <w:bodyDiv w:val="1"/>
      <w:marLeft w:val="0"/>
      <w:marRight w:val="0"/>
      <w:marTop w:val="0"/>
      <w:marBottom w:val="0"/>
      <w:divBdr>
        <w:top w:val="none" w:sz="0" w:space="0" w:color="auto"/>
        <w:left w:val="none" w:sz="0" w:space="0" w:color="auto"/>
        <w:bottom w:val="none" w:sz="0" w:space="0" w:color="auto"/>
        <w:right w:val="none" w:sz="0" w:space="0" w:color="auto"/>
      </w:divBdr>
      <w:divsChild>
        <w:div w:id="1102997543">
          <w:marLeft w:val="0"/>
          <w:marRight w:val="0"/>
          <w:marTop w:val="0"/>
          <w:marBottom w:val="0"/>
          <w:divBdr>
            <w:top w:val="none" w:sz="0" w:space="0" w:color="auto"/>
            <w:left w:val="none" w:sz="0" w:space="0" w:color="auto"/>
            <w:bottom w:val="none" w:sz="0" w:space="0" w:color="auto"/>
            <w:right w:val="none" w:sz="0" w:space="0" w:color="auto"/>
          </w:divBdr>
          <w:divsChild>
            <w:div w:id="1775322936">
              <w:marLeft w:val="0"/>
              <w:marRight w:val="0"/>
              <w:marTop w:val="0"/>
              <w:marBottom w:val="0"/>
              <w:divBdr>
                <w:top w:val="none" w:sz="0" w:space="0" w:color="auto"/>
                <w:left w:val="none" w:sz="0" w:space="0" w:color="auto"/>
                <w:bottom w:val="none" w:sz="0" w:space="0" w:color="auto"/>
                <w:right w:val="none" w:sz="0" w:space="0" w:color="auto"/>
              </w:divBdr>
              <w:divsChild>
                <w:div w:id="1748842386">
                  <w:marLeft w:val="0"/>
                  <w:marRight w:val="0"/>
                  <w:marTop w:val="0"/>
                  <w:marBottom w:val="0"/>
                  <w:divBdr>
                    <w:top w:val="none" w:sz="0" w:space="0" w:color="auto"/>
                    <w:left w:val="none" w:sz="0" w:space="0" w:color="auto"/>
                    <w:bottom w:val="none" w:sz="0" w:space="0" w:color="auto"/>
                    <w:right w:val="none" w:sz="0" w:space="0" w:color="auto"/>
                  </w:divBdr>
                  <w:divsChild>
                    <w:div w:id="187645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44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da.hmu.g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orpheus.hmu.gr/application/new/1173"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morpheus.hmu.gr/application/new/1173" TargetMode="External"/><Relationship Id="rId4" Type="http://schemas.openxmlformats.org/officeDocument/2006/relationships/webSettings" Target="webSettings.xml"/><Relationship Id="rId9" Type="http://schemas.openxmlformats.org/officeDocument/2006/relationships/hyperlink" Target="mailto:cdda@hmu.gr"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s://cdda.hmu.gr/" TargetMode="External"/><Relationship Id="rId1" Type="http://schemas.openxmlformats.org/officeDocument/2006/relationships/hyperlink" Target="http://www.cdda.hmu.g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1419</Words>
  <Characters>9252</Characters>
  <Application>Microsoft Office Word</Application>
  <DocSecurity>0</DocSecurity>
  <Lines>196</Lines>
  <Paragraphs>87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Argyroula Kalaitzaki</dc:creator>
  <cp:keywords/>
  <dc:description/>
  <cp:lastModifiedBy>Argyroula Kalaitzaki</cp:lastModifiedBy>
  <cp:revision>6</cp:revision>
  <dcterms:created xsi:type="dcterms:W3CDTF">2024-04-29T08:36:00Z</dcterms:created>
  <dcterms:modified xsi:type="dcterms:W3CDTF">2024-04-30T11:28:00Z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8de2c2a747a9e89587b17d340a92b11ebdde77b1fa45d2a22ffce0111e43abb8</vt:lpwstr>
  </property>
</Properties>
</file>